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8E7" w:rsidRPr="00A75F86" w:rsidRDefault="006068E7" w:rsidP="006068E7">
      <w:pPr>
        <w:spacing w:after="0" w:line="240" w:lineRule="auto"/>
        <w:jc w:val="center"/>
        <w:rPr>
          <w:rFonts w:ascii="Tahoma" w:hAnsi="Tahoma" w:cs="Tahoma"/>
          <w:b/>
          <w:sz w:val="20"/>
          <w:szCs w:val="20"/>
          <w:lang w:eastAsia="ru-RU"/>
        </w:rPr>
      </w:pPr>
      <w:r w:rsidRPr="00A75F86">
        <w:rPr>
          <w:rFonts w:ascii="Tahoma" w:hAnsi="Tahoma" w:cs="Tahoma"/>
          <w:b/>
          <w:sz w:val="20"/>
          <w:szCs w:val="20"/>
          <w:lang w:eastAsia="ru-RU"/>
        </w:rPr>
        <w:t>ДОГОВОР ПОСТАВКИ ПРОДУКЦИИ №_________________</w:t>
      </w:r>
    </w:p>
    <w:p w:rsidR="006068E7" w:rsidRPr="00A75F86" w:rsidRDefault="006068E7" w:rsidP="006068E7">
      <w:pPr>
        <w:spacing w:after="0" w:line="240" w:lineRule="auto"/>
        <w:jc w:val="both"/>
        <w:rPr>
          <w:rFonts w:ascii="Tahoma" w:hAnsi="Tahoma" w:cs="Tahoma"/>
          <w:sz w:val="20"/>
          <w:szCs w:val="20"/>
          <w:lang w:eastAsia="ru-RU"/>
        </w:rPr>
      </w:pPr>
    </w:p>
    <w:p w:rsidR="006068E7" w:rsidRPr="00A75F86" w:rsidRDefault="00FF4579" w:rsidP="006068E7">
      <w:pPr>
        <w:spacing w:after="0" w:line="240" w:lineRule="auto"/>
        <w:jc w:val="both"/>
        <w:rPr>
          <w:rFonts w:ascii="Tahoma" w:hAnsi="Tahoma" w:cs="Tahoma"/>
          <w:b/>
          <w:sz w:val="20"/>
          <w:szCs w:val="20"/>
          <w:lang w:eastAsia="ru-RU"/>
        </w:rPr>
      </w:pPr>
      <w:r>
        <w:rPr>
          <w:rFonts w:ascii="Tahoma" w:hAnsi="Tahoma" w:cs="Tahoma"/>
          <w:b/>
          <w:sz w:val="20"/>
          <w:szCs w:val="20"/>
          <w:lang w:eastAsia="ru-RU"/>
        </w:rPr>
        <w:t>г. Екатеринбург</w:t>
      </w:r>
      <w:r w:rsidR="006068E7" w:rsidRPr="00A75F86">
        <w:rPr>
          <w:rFonts w:ascii="Tahoma" w:hAnsi="Tahoma" w:cs="Tahoma"/>
          <w:b/>
          <w:sz w:val="20"/>
          <w:szCs w:val="20"/>
          <w:lang w:eastAsia="ru-RU"/>
        </w:rPr>
        <w:tab/>
      </w:r>
      <w:r w:rsidR="006068E7" w:rsidRPr="00A75F86">
        <w:rPr>
          <w:rFonts w:ascii="Tahoma" w:hAnsi="Tahoma" w:cs="Tahoma"/>
          <w:b/>
          <w:sz w:val="20"/>
          <w:szCs w:val="20"/>
          <w:lang w:eastAsia="ru-RU"/>
        </w:rPr>
        <w:tab/>
      </w:r>
      <w:r w:rsidR="006068E7" w:rsidRPr="00A75F86">
        <w:rPr>
          <w:rFonts w:ascii="Tahoma" w:hAnsi="Tahoma" w:cs="Tahoma"/>
          <w:b/>
          <w:sz w:val="20"/>
          <w:szCs w:val="20"/>
          <w:lang w:eastAsia="ru-RU"/>
        </w:rPr>
        <w:tab/>
      </w:r>
      <w:r w:rsidR="006068E7" w:rsidRPr="00A75F86">
        <w:rPr>
          <w:rFonts w:ascii="Tahoma" w:hAnsi="Tahoma" w:cs="Tahoma"/>
          <w:b/>
          <w:sz w:val="20"/>
          <w:szCs w:val="20"/>
          <w:lang w:eastAsia="ru-RU"/>
        </w:rPr>
        <w:tab/>
      </w:r>
      <w:r>
        <w:rPr>
          <w:rFonts w:ascii="Tahoma" w:hAnsi="Tahoma" w:cs="Tahoma"/>
          <w:b/>
          <w:sz w:val="20"/>
          <w:szCs w:val="20"/>
          <w:lang w:eastAsia="ru-RU"/>
        </w:rPr>
        <w:tab/>
      </w:r>
      <w:r>
        <w:rPr>
          <w:rFonts w:ascii="Tahoma" w:hAnsi="Tahoma" w:cs="Tahoma"/>
          <w:b/>
          <w:sz w:val="20"/>
          <w:szCs w:val="20"/>
          <w:lang w:eastAsia="ru-RU"/>
        </w:rPr>
        <w:tab/>
      </w:r>
      <w:r>
        <w:rPr>
          <w:rFonts w:ascii="Tahoma" w:hAnsi="Tahoma" w:cs="Tahoma"/>
          <w:b/>
          <w:sz w:val="20"/>
          <w:szCs w:val="20"/>
          <w:lang w:eastAsia="ru-RU"/>
        </w:rPr>
        <w:tab/>
        <w:t xml:space="preserve">           «____»______ </w:t>
      </w:r>
      <w:r w:rsidR="006068E7" w:rsidRPr="00A75F86">
        <w:rPr>
          <w:rFonts w:ascii="Tahoma" w:hAnsi="Tahoma" w:cs="Tahoma"/>
          <w:b/>
          <w:sz w:val="20"/>
          <w:szCs w:val="20"/>
          <w:lang w:eastAsia="ru-RU"/>
        </w:rPr>
        <w:t>2025г.</w:t>
      </w:r>
    </w:p>
    <w:p w:rsidR="006068E7" w:rsidRPr="00A75F86" w:rsidRDefault="006068E7" w:rsidP="006068E7">
      <w:pPr>
        <w:spacing w:after="0" w:line="240" w:lineRule="auto"/>
        <w:jc w:val="both"/>
        <w:rPr>
          <w:rFonts w:ascii="Tahoma" w:hAnsi="Tahoma" w:cs="Tahoma"/>
          <w:b/>
          <w:sz w:val="20"/>
          <w:szCs w:val="20"/>
          <w:lang w:eastAsia="ru-RU"/>
        </w:rPr>
      </w:pPr>
    </w:p>
    <w:p w:rsidR="006068E7" w:rsidRPr="00A75F86" w:rsidRDefault="006068E7" w:rsidP="006068E7">
      <w:pPr>
        <w:spacing w:after="0" w:line="240" w:lineRule="auto"/>
        <w:jc w:val="both"/>
        <w:rPr>
          <w:rFonts w:ascii="Tahoma" w:hAnsi="Tahoma" w:cs="Tahoma"/>
          <w:sz w:val="20"/>
          <w:szCs w:val="20"/>
          <w:lang w:eastAsia="ru-RU"/>
        </w:rPr>
      </w:pPr>
      <w:r w:rsidRPr="00A75F86">
        <w:rPr>
          <w:rFonts w:ascii="Tahoma" w:hAnsi="Tahoma" w:cs="Tahoma"/>
          <w:b/>
          <w:sz w:val="20"/>
          <w:szCs w:val="20"/>
          <w:lang w:eastAsia="ru-RU"/>
        </w:rPr>
        <w:t>Акционерное общество «ЭнергосбыТ Плюс»</w:t>
      </w:r>
      <w:r w:rsidRPr="00A75F86">
        <w:rPr>
          <w:rFonts w:ascii="Tahoma" w:hAnsi="Tahoma" w:cs="Tahoma"/>
          <w:sz w:val="20"/>
          <w:szCs w:val="20"/>
          <w:lang w:eastAsia="ru-RU"/>
        </w:rPr>
        <w:t xml:space="preserve"> (сокращенное наименование: </w:t>
      </w:r>
      <w:r w:rsidRPr="00A75F86">
        <w:rPr>
          <w:rFonts w:ascii="Tahoma" w:hAnsi="Tahoma" w:cs="Tahoma"/>
          <w:b/>
          <w:sz w:val="20"/>
          <w:szCs w:val="20"/>
          <w:lang w:eastAsia="ru-RU"/>
        </w:rPr>
        <w:t>АО «ЭнергосбыТ Плюс»</w:t>
      </w:r>
      <w:r w:rsidRPr="00A75F86">
        <w:rPr>
          <w:rFonts w:ascii="Tahoma" w:hAnsi="Tahoma" w:cs="Tahoma"/>
          <w:sz w:val="20"/>
          <w:szCs w:val="20"/>
          <w:lang w:eastAsia="ru-RU"/>
        </w:rPr>
        <w:t>)</w:t>
      </w:r>
      <w:r w:rsidRPr="00A75F86">
        <w:rPr>
          <w:rFonts w:ascii="Tahoma" w:hAnsi="Tahoma" w:cs="Tahoma"/>
          <w:sz w:val="20"/>
          <w:szCs w:val="20"/>
        </w:rPr>
        <w:t xml:space="preserve">, именуемое в дальнейшем «Покупатель», в лице  Директора </w:t>
      </w:r>
      <w:r w:rsidR="0023109E">
        <w:rPr>
          <w:rFonts w:ascii="Tahoma" w:hAnsi="Tahoma" w:cs="Tahoma"/>
          <w:sz w:val="20"/>
          <w:szCs w:val="20"/>
        </w:rPr>
        <w:t>Свердловского филиала</w:t>
      </w:r>
      <w:r w:rsidRPr="00A75F86">
        <w:rPr>
          <w:rFonts w:ascii="Tahoma" w:hAnsi="Tahoma" w:cs="Tahoma"/>
          <w:sz w:val="20"/>
          <w:szCs w:val="20"/>
        </w:rPr>
        <w:t xml:space="preserve"> </w:t>
      </w:r>
      <w:r w:rsidR="0023109E">
        <w:rPr>
          <w:rFonts w:ascii="Tahoma" w:hAnsi="Tahoma" w:cs="Tahoma"/>
          <w:sz w:val="20"/>
          <w:szCs w:val="20"/>
        </w:rPr>
        <w:t>Козлова Георгия Александровича</w:t>
      </w:r>
      <w:r w:rsidRPr="00A75F86">
        <w:rPr>
          <w:rFonts w:ascii="Tahoma" w:hAnsi="Tahoma" w:cs="Tahoma"/>
          <w:sz w:val="20"/>
          <w:szCs w:val="20"/>
        </w:rPr>
        <w:t>, действующего</w:t>
      </w:r>
      <w:r w:rsidR="00E025AB">
        <w:rPr>
          <w:rFonts w:ascii="Tahoma" w:hAnsi="Tahoma" w:cs="Tahoma"/>
          <w:sz w:val="20"/>
          <w:szCs w:val="20"/>
        </w:rPr>
        <w:t xml:space="preserve"> на основании доверенности от 17.08.2022</w:t>
      </w:r>
      <w:r w:rsidRPr="00A75F86">
        <w:rPr>
          <w:rFonts w:ascii="Tahoma" w:hAnsi="Tahoma" w:cs="Tahoma"/>
          <w:sz w:val="20"/>
          <w:szCs w:val="20"/>
        </w:rPr>
        <w:t xml:space="preserve">, </w:t>
      </w:r>
      <w:r w:rsidRPr="00A75F86">
        <w:rPr>
          <w:rFonts w:ascii="Tahoma" w:hAnsi="Tahoma" w:cs="Tahoma"/>
          <w:sz w:val="20"/>
          <w:szCs w:val="20"/>
          <w:lang w:eastAsia="ru-RU"/>
        </w:rPr>
        <w:t>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w:t>
      </w:r>
      <w:r w:rsidR="00105477">
        <w:rPr>
          <w:rFonts w:ascii="Tahoma" w:hAnsi="Tahoma" w:cs="Tahoma"/>
          <w:sz w:val="20"/>
          <w:szCs w:val="20"/>
          <w:lang w:eastAsia="ru-RU"/>
        </w:rPr>
        <w:t>_</w:t>
      </w:r>
      <w:r w:rsidR="00E025AB">
        <w:rPr>
          <w:rFonts w:ascii="Tahoma" w:hAnsi="Tahoma" w:cs="Tahoma"/>
          <w:sz w:val="20"/>
          <w:szCs w:val="20"/>
          <w:lang w:eastAsia="ru-RU"/>
        </w:rPr>
        <w:t>____, с другой стороны, в дальнейшем</w:t>
      </w:r>
      <w:r w:rsidRPr="00A75F86">
        <w:rPr>
          <w:rFonts w:ascii="Tahoma" w:hAnsi="Tahoma" w:cs="Tahoma"/>
          <w:sz w:val="20"/>
          <w:szCs w:val="20"/>
          <w:lang w:eastAsia="ru-RU"/>
        </w:rPr>
        <w:t xml:space="preserve"> совместно именуемые Стороны, а по отдельности – Сторона, руководствуясь действующим законодательством РФ и Общими условиями (</w:t>
      </w:r>
      <w:r w:rsidRPr="00A75F86">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Pr="00A75F86">
        <w:rPr>
          <w:rFonts w:ascii="Tahoma" w:hAnsi="Tahoma" w:cs="Tahoma"/>
          <w:sz w:val="20"/>
          <w:szCs w:val="20"/>
          <w:lang w:eastAsia="ru-RU"/>
        </w:rPr>
        <w:t>заключили настоящий Договор поставки (далее – Договор) о следующем:</w:t>
      </w:r>
    </w:p>
    <w:p w:rsidR="006068E7" w:rsidRPr="00A75F86" w:rsidRDefault="006068E7" w:rsidP="006068E7">
      <w:pPr>
        <w:spacing w:after="0" w:line="240" w:lineRule="auto"/>
        <w:jc w:val="center"/>
        <w:rPr>
          <w:rFonts w:ascii="Tahoma" w:hAnsi="Tahoma" w:cs="Tahoma"/>
          <w:b/>
          <w:sz w:val="20"/>
          <w:szCs w:val="20"/>
          <w:u w:val="single"/>
          <w:lang w:eastAsia="ru-RU"/>
        </w:rPr>
      </w:pPr>
    </w:p>
    <w:p w:rsidR="006068E7" w:rsidRPr="00A75F86" w:rsidRDefault="006068E7" w:rsidP="006068E7">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Предмет Договора</w:t>
      </w:r>
    </w:p>
    <w:p w:rsidR="006068E7" w:rsidRPr="00A75F86" w:rsidRDefault="006068E7" w:rsidP="006068E7">
      <w:pPr>
        <w:numPr>
          <w:ilvl w:val="1"/>
          <w:numId w:val="5"/>
        </w:numPr>
        <w:tabs>
          <w:tab w:val="left" w:pos="139"/>
        </w:tabs>
        <w:spacing w:after="0" w:line="240" w:lineRule="auto"/>
        <w:ind w:left="0" w:firstLine="0"/>
        <w:jc w:val="both"/>
        <w:rPr>
          <w:rFonts w:ascii="Tahoma" w:hAnsi="Tahoma" w:cs="Tahoma"/>
          <w:kern w:val="24"/>
          <w:sz w:val="20"/>
          <w:szCs w:val="20"/>
          <w:lang w:eastAsia="ru-RU"/>
        </w:rPr>
      </w:pPr>
      <w:bookmarkStart w:id="0" w:name="_Ref265678010"/>
      <w:r w:rsidRPr="00A75F86">
        <w:rPr>
          <w:rFonts w:ascii="Tahoma" w:hAnsi="Tahoma" w:cs="Tahoma"/>
          <w:sz w:val="20"/>
          <w:szCs w:val="20"/>
          <w:lang w:eastAsia="ru-RU"/>
        </w:rPr>
        <w:t xml:space="preserve">Поставщик обязуется передать в собственность Покупателю </w:t>
      </w:r>
      <w:r w:rsidR="00FF4579">
        <w:rPr>
          <w:rFonts w:ascii="Tahoma" w:hAnsi="Tahoma" w:cs="Tahoma"/>
          <w:sz w:val="20"/>
          <w:szCs w:val="20"/>
          <w:lang w:eastAsia="ru-RU"/>
        </w:rPr>
        <w:t>систему хранения данных (СХД</w:t>
      </w:r>
      <w:r w:rsidRPr="00A75F86">
        <w:rPr>
          <w:rFonts w:ascii="Tahoma" w:hAnsi="Tahoma" w:cs="Tahoma"/>
          <w:sz w:val="20"/>
          <w:szCs w:val="20"/>
          <w:lang w:eastAsia="ru-RU"/>
        </w:rPr>
        <w:t>) (далее – Продукция), а Покупатель обязуется приня</w:t>
      </w:r>
      <w:r w:rsidRPr="00A75F86">
        <w:rPr>
          <w:rFonts w:ascii="Tahoma" w:hAnsi="Tahoma" w:cs="Tahoma"/>
          <w:kern w:val="24"/>
          <w:sz w:val="20"/>
          <w:szCs w:val="20"/>
          <w:lang w:eastAsia="ru-RU"/>
        </w:rPr>
        <w:t>ть и оплатить Продукцию в порядке, сроки и на условиях, предусмотренных Договором.</w:t>
      </w:r>
    </w:p>
    <w:p w:rsidR="006068E7" w:rsidRPr="00A75F86" w:rsidRDefault="006068E7" w:rsidP="006068E7">
      <w:pPr>
        <w:numPr>
          <w:ilvl w:val="1"/>
          <w:numId w:val="5"/>
        </w:numPr>
        <w:tabs>
          <w:tab w:val="left" w:pos="139"/>
        </w:tabs>
        <w:spacing w:after="0" w:line="240" w:lineRule="auto"/>
        <w:ind w:left="0" w:firstLine="0"/>
        <w:jc w:val="both"/>
        <w:rPr>
          <w:rFonts w:ascii="Tahoma" w:hAnsi="Tahoma" w:cs="Tahoma"/>
          <w:i/>
          <w:sz w:val="20"/>
          <w:szCs w:val="20"/>
          <w:lang w:eastAsia="ru-RU"/>
        </w:rPr>
      </w:pPr>
      <w:r w:rsidRPr="00A75F86">
        <w:rPr>
          <w:rFonts w:ascii="Tahoma" w:hAnsi="Tahoma" w:cs="Tahoma"/>
          <w:kern w:val="24"/>
          <w:sz w:val="20"/>
          <w:szCs w:val="20"/>
          <w:lang w:eastAsia="ru-RU"/>
        </w:rPr>
        <w:t>Наименование</w:t>
      </w:r>
      <w:r w:rsidRPr="00A75F86">
        <w:rPr>
          <w:rFonts w:ascii="Tahoma"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r w:rsidRPr="00A75F86">
        <w:rPr>
          <w:rFonts w:ascii="Tahoma" w:hAnsi="Tahoma" w:cs="Tahoma"/>
          <w:sz w:val="20"/>
          <w:szCs w:val="20"/>
          <w:lang w:eastAsia="ar-SA"/>
        </w:rPr>
        <w:t xml:space="preserve"> </w:t>
      </w:r>
      <w:r w:rsidRPr="00A75F86">
        <w:rPr>
          <w:rFonts w:ascii="Tahoma" w:hAnsi="Tahoma" w:cs="Tahoma"/>
          <w:sz w:val="20"/>
          <w:szCs w:val="20"/>
        </w:rPr>
        <w:t>В Спецификации также обязательно указывается страна происхождения Продукции.</w:t>
      </w:r>
    </w:p>
    <w:p w:rsidR="006068E7" w:rsidRPr="00A75F86" w:rsidRDefault="006068E7" w:rsidP="006068E7">
      <w:pPr>
        <w:tabs>
          <w:tab w:val="left" w:pos="139"/>
        </w:tabs>
        <w:spacing w:after="0" w:line="240" w:lineRule="auto"/>
        <w:jc w:val="both"/>
        <w:rPr>
          <w:rFonts w:ascii="Tahoma" w:hAnsi="Tahoma" w:cs="Tahoma"/>
          <w:i/>
          <w:sz w:val="20"/>
          <w:szCs w:val="20"/>
          <w:lang w:eastAsia="ru-RU"/>
        </w:rPr>
      </w:pPr>
    </w:p>
    <w:p w:rsidR="006068E7" w:rsidRPr="00A75F86" w:rsidRDefault="006068E7" w:rsidP="006068E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Условия и порядок поставки продукции</w:t>
      </w:r>
    </w:p>
    <w:p w:rsidR="006068E7" w:rsidRPr="00A75F86" w:rsidRDefault="006068E7" w:rsidP="006068E7">
      <w:pPr>
        <w:pStyle w:val="a6"/>
        <w:numPr>
          <w:ilvl w:val="1"/>
          <w:numId w:val="6"/>
        </w:numPr>
        <w:tabs>
          <w:tab w:val="left" w:pos="411"/>
        </w:tabs>
        <w:spacing w:line="240" w:lineRule="auto"/>
        <w:ind w:left="0" w:firstLine="0"/>
        <w:rPr>
          <w:rFonts w:ascii="Tahoma" w:hAnsi="Tahoma" w:cs="Tahoma"/>
          <w:sz w:val="20"/>
        </w:rPr>
      </w:pPr>
      <w:r w:rsidRPr="00A75F86">
        <w:rPr>
          <w:rFonts w:ascii="Tahoma" w:hAnsi="Tahoma" w:cs="Tahoma"/>
          <w:b/>
          <w:sz w:val="20"/>
        </w:rPr>
        <w:t xml:space="preserve"> Условия поставки: </w:t>
      </w:r>
      <w:r w:rsidRPr="00A75F86">
        <w:rPr>
          <w:rFonts w:ascii="Tahoma" w:hAnsi="Tahoma" w:cs="Tahoma"/>
          <w:sz w:val="20"/>
        </w:rPr>
        <w:t xml:space="preserve">Поставщик обязуется поставить Продукцию </w:t>
      </w:r>
      <w:r w:rsidR="005243C0">
        <w:rPr>
          <w:rFonts w:ascii="Tahoma" w:hAnsi="Tahoma" w:cs="Tahoma"/>
          <w:sz w:val="20"/>
        </w:rPr>
        <w:t xml:space="preserve">Единовременно </w:t>
      </w:r>
      <w:r w:rsidRPr="00A75F86">
        <w:rPr>
          <w:rFonts w:ascii="Tahoma" w:hAnsi="Tahoma" w:cs="Tahoma"/>
          <w:sz w:val="20"/>
        </w:rPr>
        <w:t>на условиях: доставка Продукции до места доставки, указанного в Спецификации.</w:t>
      </w:r>
    </w:p>
    <w:p w:rsidR="006068E7" w:rsidRPr="00A75F86" w:rsidRDefault="006068E7" w:rsidP="006068E7">
      <w:pPr>
        <w:numPr>
          <w:ilvl w:val="2"/>
          <w:numId w:val="6"/>
        </w:numPr>
        <w:tabs>
          <w:tab w:val="left" w:pos="139"/>
        </w:tabs>
        <w:spacing w:after="0" w:line="240" w:lineRule="auto"/>
        <w:ind w:left="0" w:firstLine="0"/>
        <w:jc w:val="both"/>
        <w:rPr>
          <w:rFonts w:ascii="Tahoma" w:hAnsi="Tahoma" w:cs="Tahoma"/>
          <w:sz w:val="20"/>
          <w:szCs w:val="20"/>
        </w:rPr>
      </w:pPr>
      <w:r w:rsidRPr="00A75F86">
        <w:rPr>
          <w:rFonts w:ascii="Tahoma" w:hAnsi="Tahoma" w:cs="Tahoma"/>
          <w:b/>
          <w:sz w:val="20"/>
          <w:szCs w:val="20"/>
        </w:rPr>
        <w:t xml:space="preserve">Поставщик в счет Цены Договора обязуется </w:t>
      </w:r>
      <w:r w:rsidRPr="00A75F86">
        <w:rPr>
          <w:rFonts w:ascii="Tahoma" w:hAnsi="Tahoma" w:cs="Tahoma"/>
          <w:sz w:val="20"/>
          <w:szCs w:val="20"/>
        </w:rPr>
        <w:t>доставить Продукцию в место доставки</w:t>
      </w:r>
      <w:r w:rsidRPr="00A75F86">
        <w:rPr>
          <w:rFonts w:ascii="Tahoma"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A75F86">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6068E7" w:rsidRPr="00A75F86" w:rsidRDefault="006068E7" w:rsidP="006068E7">
      <w:pPr>
        <w:pStyle w:val="2"/>
        <w:numPr>
          <w:ilvl w:val="2"/>
          <w:numId w:val="6"/>
        </w:numPr>
        <w:tabs>
          <w:tab w:val="left" w:pos="139"/>
          <w:tab w:val="left" w:pos="551"/>
        </w:tabs>
        <w:spacing w:after="0" w:line="240" w:lineRule="auto"/>
        <w:ind w:left="0" w:firstLine="0"/>
        <w:rPr>
          <w:rFonts w:ascii="Tahoma" w:hAnsi="Tahoma" w:cs="Tahoma"/>
          <w:sz w:val="20"/>
        </w:rPr>
      </w:pPr>
      <w:r w:rsidRPr="00A75F86">
        <w:rPr>
          <w:rFonts w:ascii="Tahoma" w:hAnsi="Tahoma" w:cs="Tahoma"/>
          <w:sz w:val="20"/>
        </w:rPr>
        <w:t xml:space="preserve">Разгрузка и складирование Продукции в месте доставки осуществляется силами и за счет Поставщика в течение 48 часов с момента прибытия Продукции (транспортного средства) в место доставки. </w:t>
      </w:r>
    </w:p>
    <w:p w:rsidR="006068E7" w:rsidRPr="00A75F86" w:rsidRDefault="006068E7" w:rsidP="006068E7">
      <w:pPr>
        <w:numPr>
          <w:ilvl w:val="1"/>
          <w:numId w:val="6"/>
        </w:numPr>
        <w:tabs>
          <w:tab w:val="left" w:pos="139"/>
        </w:tabs>
        <w:spacing w:after="0" w:line="240" w:lineRule="auto"/>
        <w:ind w:left="0" w:firstLine="0"/>
        <w:jc w:val="both"/>
        <w:rPr>
          <w:rFonts w:ascii="Tahoma" w:hAnsi="Tahoma" w:cs="Tahoma"/>
          <w:snapToGrid w:val="0"/>
          <w:kern w:val="24"/>
          <w:sz w:val="20"/>
          <w:szCs w:val="20"/>
          <w:lang w:eastAsia="ru-RU"/>
        </w:rPr>
      </w:pPr>
      <w:r w:rsidRPr="00A75F86">
        <w:rPr>
          <w:rFonts w:ascii="Tahoma" w:hAnsi="Tahoma" w:cs="Tahoma"/>
          <w:b/>
          <w:sz w:val="20"/>
          <w:szCs w:val="20"/>
          <w:lang w:eastAsia="ru-RU"/>
        </w:rPr>
        <w:t>Срок поставки</w:t>
      </w:r>
      <w:r w:rsidRPr="00A75F86">
        <w:rPr>
          <w:rFonts w:ascii="Tahoma" w:hAnsi="Tahoma" w:cs="Tahoma"/>
          <w:sz w:val="20"/>
          <w:szCs w:val="20"/>
          <w:lang w:eastAsia="ru-RU"/>
        </w:rPr>
        <w:t xml:space="preserve"> Продукции </w:t>
      </w:r>
      <w:r w:rsidRPr="00A75F86">
        <w:rPr>
          <w:rFonts w:ascii="Tahoma" w:hAnsi="Tahoma" w:cs="Tahoma"/>
          <w:i/>
          <w:sz w:val="20"/>
          <w:szCs w:val="20"/>
          <w:lang w:eastAsia="ru-RU"/>
        </w:rPr>
        <w:t>установлен</w:t>
      </w:r>
      <w:r w:rsidRPr="00A75F86">
        <w:rPr>
          <w:rFonts w:ascii="Tahoma" w:hAnsi="Tahoma" w:cs="Tahoma"/>
          <w:sz w:val="20"/>
          <w:szCs w:val="20"/>
          <w:lang w:eastAsia="ru-RU"/>
        </w:rPr>
        <w:t>(ы) в Спецификации (Приложение №1к Договору)</w:t>
      </w:r>
      <w:r w:rsidRPr="00A75F86">
        <w:rPr>
          <w:rFonts w:ascii="Tahoma" w:hAnsi="Tahoma" w:cs="Tahoma"/>
          <w:snapToGrid w:val="0"/>
          <w:kern w:val="24"/>
          <w:sz w:val="20"/>
          <w:szCs w:val="20"/>
          <w:lang w:eastAsia="ru-RU"/>
        </w:rPr>
        <w:t>.</w:t>
      </w:r>
    </w:p>
    <w:p w:rsidR="006068E7" w:rsidRPr="00A75F86" w:rsidRDefault="006068E7" w:rsidP="006068E7">
      <w:pPr>
        <w:numPr>
          <w:ilvl w:val="2"/>
          <w:numId w:val="6"/>
        </w:numPr>
        <w:tabs>
          <w:tab w:val="left" w:pos="-284"/>
          <w:tab w:val="left" w:pos="-158"/>
        </w:tabs>
        <w:spacing w:after="0" w:line="240" w:lineRule="auto"/>
        <w:ind w:left="0" w:firstLine="0"/>
        <w:jc w:val="both"/>
        <w:rPr>
          <w:rFonts w:ascii="Tahoma" w:hAnsi="Tahoma" w:cs="Tahoma"/>
          <w:sz w:val="20"/>
          <w:szCs w:val="20"/>
          <w:lang w:eastAsia="ru-RU"/>
        </w:rPr>
      </w:pPr>
      <w:r w:rsidRPr="00A75F86">
        <w:rPr>
          <w:rFonts w:ascii="Tahoma" w:hAnsi="Tahoma" w:cs="Tahoma"/>
          <w:b/>
          <w:snapToGrid w:val="0"/>
          <w:sz w:val="20"/>
          <w:szCs w:val="20"/>
          <w:lang w:eastAsia="ar-SA"/>
        </w:rPr>
        <w:t>Досрочная поставка</w:t>
      </w:r>
      <w:r w:rsidRPr="00A75F86">
        <w:rPr>
          <w:rFonts w:ascii="Tahoma" w:hAnsi="Tahoma" w:cs="Tahoma"/>
          <w:snapToGrid w:val="0"/>
          <w:sz w:val="20"/>
          <w:szCs w:val="20"/>
          <w:lang w:eastAsia="ar-SA"/>
        </w:rPr>
        <w:t>: в соответствии с п.2.2.5. Общих условий.</w:t>
      </w:r>
    </w:p>
    <w:p w:rsidR="006068E7" w:rsidRPr="00A75F86" w:rsidRDefault="006068E7" w:rsidP="006068E7">
      <w:pPr>
        <w:numPr>
          <w:ilvl w:val="2"/>
          <w:numId w:val="6"/>
        </w:numPr>
        <w:tabs>
          <w:tab w:val="left" w:pos="-284"/>
          <w:tab w:val="left" w:pos="-158"/>
        </w:tabs>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6068E7" w:rsidRPr="00A75F86" w:rsidRDefault="006068E7" w:rsidP="006068E7">
      <w:pPr>
        <w:tabs>
          <w:tab w:val="left" w:pos="-284"/>
          <w:tab w:val="left" w:pos="-158"/>
        </w:tabs>
        <w:spacing w:after="0" w:line="240" w:lineRule="auto"/>
        <w:jc w:val="both"/>
        <w:rPr>
          <w:rFonts w:ascii="Tahoma" w:hAnsi="Tahoma" w:cs="Tahoma"/>
          <w:sz w:val="20"/>
          <w:szCs w:val="20"/>
          <w:lang w:eastAsia="ru-RU"/>
        </w:rPr>
      </w:pPr>
      <w:r w:rsidRPr="00A75F86">
        <w:rPr>
          <w:rFonts w:ascii="Tahoma"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этих убытков.</w:t>
      </w:r>
    </w:p>
    <w:p w:rsidR="006068E7" w:rsidRPr="00A75F86" w:rsidRDefault="006068E7" w:rsidP="006068E7">
      <w:pPr>
        <w:widowControl w:val="0"/>
        <w:numPr>
          <w:ilvl w:val="1"/>
          <w:numId w:val="6"/>
        </w:numPr>
        <w:tabs>
          <w:tab w:val="left" w:pos="-284"/>
          <w:tab w:val="left" w:pos="-158"/>
        </w:tabs>
        <w:spacing w:after="0" w:line="240" w:lineRule="auto"/>
        <w:ind w:left="0" w:firstLine="0"/>
        <w:jc w:val="both"/>
        <w:rPr>
          <w:rFonts w:ascii="Tahoma" w:hAnsi="Tahoma" w:cs="Tahoma"/>
          <w:sz w:val="20"/>
          <w:szCs w:val="20"/>
          <w:lang w:eastAsia="ru-RU"/>
        </w:rPr>
      </w:pPr>
      <w:r w:rsidRPr="00A75F86">
        <w:rPr>
          <w:rFonts w:ascii="Tahoma" w:hAnsi="Tahoma" w:cs="Tahoma"/>
          <w:b/>
          <w:sz w:val="20"/>
          <w:szCs w:val="20"/>
        </w:rPr>
        <w:t xml:space="preserve">Приостановка исполнения Договора/поставки продукции: </w:t>
      </w:r>
      <w:r w:rsidRPr="00A75F86">
        <w:rPr>
          <w:rFonts w:ascii="Tahoma" w:hAnsi="Tahoma" w:cs="Tahoma"/>
          <w:kern w:val="24"/>
          <w:sz w:val="20"/>
          <w:szCs w:val="20"/>
        </w:rPr>
        <w:t>не применяется</w:t>
      </w:r>
      <w:r w:rsidRPr="00A75F86">
        <w:rPr>
          <w:rFonts w:ascii="Tahoma" w:hAnsi="Tahoma" w:cs="Tahoma"/>
          <w:sz w:val="20"/>
          <w:szCs w:val="20"/>
        </w:rPr>
        <w:t>.</w:t>
      </w:r>
    </w:p>
    <w:p w:rsidR="006068E7" w:rsidRPr="00A75F86" w:rsidRDefault="006068E7" w:rsidP="006068E7">
      <w:pPr>
        <w:widowControl w:val="0"/>
        <w:numPr>
          <w:ilvl w:val="1"/>
          <w:numId w:val="6"/>
        </w:numPr>
        <w:tabs>
          <w:tab w:val="left" w:pos="-284"/>
          <w:tab w:val="left" w:pos="-158"/>
        </w:tabs>
        <w:spacing w:after="0" w:line="240" w:lineRule="auto"/>
        <w:ind w:left="0" w:firstLine="0"/>
        <w:jc w:val="both"/>
        <w:rPr>
          <w:rFonts w:ascii="Tahoma" w:hAnsi="Tahoma" w:cs="Tahoma"/>
          <w:sz w:val="20"/>
          <w:szCs w:val="20"/>
          <w:lang w:eastAsia="ru-RU"/>
        </w:rPr>
      </w:pPr>
      <w:r w:rsidRPr="00A75F86">
        <w:rPr>
          <w:rFonts w:ascii="Tahoma" w:hAnsi="Tahoma" w:cs="Tahoma"/>
          <w:b/>
          <w:sz w:val="20"/>
          <w:szCs w:val="20"/>
          <w:lang w:eastAsia="ru-RU"/>
        </w:rPr>
        <w:t>Порядок отгрузки Продукции</w:t>
      </w:r>
      <w:r w:rsidRPr="00A75F86">
        <w:rPr>
          <w:rFonts w:ascii="Tahoma" w:hAnsi="Tahoma" w:cs="Tahoma"/>
          <w:sz w:val="20"/>
          <w:szCs w:val="20"/>
          <w:lang w:eastAsia="ru-RU"/>
        </w:rPr>
        <w:t>. Поставщик обязан уведомить Покупателя о готовности Продукции к отгрузке за 10 дней до отгрузки Продукции, путем направления факсимильного (электронного) сообщения по телефону (адресу), указанному в Договоре.</w:t>
      </w:r>
    </w:p>
    <w:p w:rsidR="006068E7" w:rsidRPr="00A75F86" w:rsidRDefault="006068E7" w:rsidP="006068E7">
      <w:pPr>
        <w:tabs>
          <w:tab w:val="left" w:pos="139"/>
        </w:tabs>
        <w:spacing w:after="0" w:line="240" w:lineRule="auto"/>
        <w:jc w:val="both"/>
        <w:rPr>
          <w:rFonts w:ascii="Tahoma" w:hAnsi="Tahoma" w:cs="Tahoma"/>
          <w:sz w:val="20"/>
          <w:szCs w:val="20"/>
          <w:lang w:eastAsia="ru-RU"/>
        </w:rPr>
      </w:pPr>
      <w:r w:rsidRPr="00A75F86">
        <w:rPr>
          <w:rFonts w:ascii="Tahoma"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6068E7" w:rsidRPr="00A75F86" w:rsidRDefault="006068E7" w:rsidP="006068E7">
      <w:pPr>
        <w:tabs>
          <w:tab w:val="left" w:pos="139"/>
        </w:tabs>
        <w:spacing w:after="0" w:line="240" w:lineRule="auto"/>
        <w:jc w:val="both"/>
        <w:rPr>
          <w:rFonts w:ascii="Tahoma" w:hAnsi="Tahoma" w:cs="Tahoma"/>
          <w:sz w:val="20"/>
          <w:szCs w:val="20"/>
          <w:lang w:eastAsia="ru-RU"/>
        </w:rPr>
      </w:pPr>
      <w:r w:rsidRPr="00A75F86">
        <w:rPr>
          <w:rFonts w:ascii="Tahoma"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6068E7" w:rsidRPr="00A75F86" w:rsidRDefault="006068E7" w:rsidP="006068E7">
      <w:pPr>
        <w:tabs>
          <w:tab w:val="left" w:pos="139"/>
        </w:tabs>
        <w:spacing w:after="0" w:line="240" w:lineRule="auto"/>
        <w:jc w:val="both"/>
        <w:rPr>
          <w:rFonts w:ascii="Tahoma" w:hAnsi="Tahoma" w:cs="Tahoma"/>
          <w:sz w:val="20"/>
          <w:szCs w:val="20"/>
          <w:lang w:eastAsia="ru-RU"/>
        </w:rPr>
      </w:pPr>
      <w:r w:rsidRPr="00A75F86">
        <w:rPr>
          <w:rFonts w:ascii="Tahoma"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6068E7" w:rsidRPr="00A75F86" w:rsidRDefault="006068E7" w:rsidP="006068E7">
      <w:pPr>
        <w:numPr>
          <w:ilvl w:val="2"/>
          <w:numId w:val="6"/>
        </w:numPr>
        <w:tabs>
          <w:tab w:val="left" w:pos="139"/>
        </w:tabs>
        <w:spacing w:after="0" w:line="240" w:lineRule="auto"/>
        <w:ind w:left="0" w:firstLine="0"/>
        <w:jc w:val="both"/>
        <w:rPr>
          <w:rFonts w:ascii="Tahoma" w:hAnsi="Tahoma" w:cs="Tahoma"/>
          <w:b/>
          <w:i/>
          <w:sz w:val="20"/>
          <w:szCs w:val="20"/>
          <w:lang w:eastAsia="ru-RU"/>
        </w:rPr>
      </w:pPr>
      <w:r w:rsidRPr="00A75F86">
        <w:rPr>
          <w:rFonts w:ascii="Tahoma" w:hAnsi="Tahoma" w:cs="Tahoma"/>
          <w:b/>
          <w:sz w:val="20"/>
          <w:szCs w:val="20"/>
          <w:lang w:eastAsia="ru-RU"/>
        </w:rPr>
        <w:t>Требования к упаковке.</w:t>
      </w:r>
      <w:r w:rsidRPr="00A75F86">
        <w:rPr>
          <w:rFonts w:ascii="Tahoma" w:hAnsi="Tahoma" w:cs="Tahoma"/>
          <w:b/>
          <w:i/>
          <w:sz w:val="20"/>
          <w:szCs w:val="20"/>
          <w:lang w:eastAsia="ru-RU"/>
        </w:rPr>
        <w:t xml:space="preserve"> </w:t>
      </w:r>
      <w:r w:rsidRPr="00A75F86">
        <w:rPr>
          <w:rFonts w:ascii="Tahoma" w:hAnsi="Tahoma" w:cs="Tahoma"/>
          <w:sz w:val="20"/>
          <w:szCs w:val="20"/>
          <w:lang w:eastAsia="ru-RU"/>
        </w:rPr>
        <w:t>Упаковка Продукции должна соответствовать: Общим требованиям, установленным в</w:t>
      </w:r>
      <w:r w:rsidRPr="00A75F86">
        <w:rPr>
          <w:rFonts w:ascii="Tahoma" w:hAnsi="Tahoma" w:cs="Tahoma"/>
          <w:b/>
          <w:i/>
          <w:sz w:val="20"/>
          <w:szCs w:val="20"/>
          <w:lang w:eastAsia="ru-RU"/>
        </w:rPr>
        <w:t xml:space="preserve"> </w:t>
      </w:r>
      <w:r w:rsidRPr="00A75F86">
        <w:rPr>
          <w:rFonts w:ascii="Tahoma" w:hAnsi="Tahoma" w:cs="Tahoma"/>
          <w:sz w:val="20"/>
          <w:szCs w:val="20"/>
          <w:lang w:eastAsia="ru-RU"/>
        </w:rPr>
        <w:t>Спецификации к Договору.</w:t>
      </w:r>
    </w:p>
    <w:p w:rsidR="006068E7" w:rsidRPr="00A75F86" w:rsidRDefault="006068E7" w:rsidP="006068E7">
      <w:pPr>
        <w:numPr>
          <w:ilvl w:val="2"/>
          <w:numId w:val="6"/>
        </w:numPr>
        <w:tabs>
          <w:tab w:val="left" w:pos="139"/>
        </w:tabs>
        <w:spacing w:after="0" w:line="240" w:lineRule="auto"/>
        <w:ind w:left="0" w:firstLine="0"/>
        <w:jc w:val="both"/>
        <w:rPr>
          <w:rFonts w:ascii="Tahoma" w:hAnsi="Tahoma" w:cs="Tahoma"/>
          <w:sz w:val="20"/>
          <w:szCs w:val="20"/>
          <w:lang w:eastAsia="ru-RU"/>
        </w:rPr>
      </w:pPr>
      <w:r w:rsidRPr="00A75F86">
        <w:rPr>
          <w:rFonts w:ascii="Tahoma" w:hAnsi="Tahoma" w:cs="Tahoma"/>
          <w:b/>
          <w:sz w:val="20"/>
          <w:szCs w:val="20"/>
          <w:lang w:eastAsia="ru-RU"/>
        </w:rPr>
        <w:lastRenderedPageBreak/>
        <w:t>Способ поставки.</w:t>
      </w:r>
      <w:r w:rsidRPr="00A75F86">
        <w:rPr>
          <w:rFonts w:ascii="Tahoma" w:hAnsi="Tahoma" w:cs="Tahoma"/>
          <w:sz w:val="20"/>
          <w:szCs w:val="20"/>
          <w:lang w:eastAsia="ru-RU"/>
        </w:rPr>
        <w:t xml:space="preserve"> Доставка Продукции осуществляется автомобильным транспортом.</w:t>
      </w:r>
    </w:p>
    <w:p w:rsidR="006068E7" w:rsidRPr="00A75F86" w:rsidRDefault="006068E7" w:rsidP="006068E7">
      <w:pPr>
        <w:numPr>
          <w:ilvl w:val="1"/>
          <w:numId w:val="6"/>
        </w:numPr>
        <w:tabs>
          <w:tab w:val="left" w:pos="139"/>
        </w:tabs>
        <w:spacing w:after="0" w:line="240" w:lineRule="auto"/>
        <w:ind w:left="0" w:firstLine="0"/>
        <w:jc w:val="both"/>
        <w:rPr>
          <w:rFonts w:ascii="Tahoma" w:hAnsi="Tahoma" w:cs="Tahoma"/>
          <w:sz w:val="20"/>
          <w:szCs w:val="20"/>
          <w:lang w:eastAsia="ru-RU"/>
        </w:rPr>
      </w:pPr>
      <w:r w:rsidRPr="00A75F86">
        <w:rPr>
          <w:rFonts w:ascii="Tahoma" w:hAnsi="Tahoma" w:cs="Tahoma"/>
          <w:b/>
          <w:sz w:val="20"/>
          <w:szCs w:val="20"/>
          <w:lang w:eastAsia="ru-RU"/>
        </w:rPr>
        <w:t>Сопроводительные документы.</w:t>
      </w:r>
      <w:r w:rsidRPr="00A75F86">
        <w:rPr>
          <w:rFonts w:ascii="Tahoma"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6068E7" w:rsidRPr="00A75F86" w:rsidRDefault="006068E7" w:rsidP="006068E7">
      <w:pPr>
        <w:widowControl w:val="0"/>
        <w:tabs>
          <w:tab w:val="left" w:pos="-142"/>
          <w:tab w:val="left" w:pos="0"/>
          <w:tab w:val="left" w:pos="567"/>
        </w:tabs>
        <w:spacing w:after="0" w:line="240" w:lineRule="auto"/>
        <w:jc w:val="both"/>
        <w:rPr>
          <w:rFonts w:ascii="Tahoma" w:hAnsi="Tahoma" w:cs="Tahoma"/>
          <w:sz w:val="20"/>
          <w:szCs w:val="20"/>
          <w:lang w:eastAsia="ru-RU"/>
        </w:rPr>
      </w:pPr>
      <w:r w:rsidRPr="00A75F86">
        <w:rPr>
          <w:rFonts w:ascii="Tahoma" w:hAnsi="Tahoma" w:cs="Tahoma"/>
          <w:sz w:val="20"/>
          <w:szCs w:val="20"/>
          <w:lang w:eastAsia="ru-RU"/>
        </w:rPr>
        <w:t>Оригинал товарной накладной унифицированной формы ТОРГ-12 /УПД, счета-фактуру, оформленную в соответствии со ст.169 НК РФ, подписанные Поставщиком – в 2 (двух) экземплярах.</w:t>
      </w:r>
    </w:p>
    <w:p w:rsidR="006068E7" w:rsidRPr="00A75F86" w:rsidRDefault="006068E7" w:rsidP="006068E7">
      <w:pPr>
        <w:pStyle w:val="a6"/>
        <w:widowControl w:val="0"/>
        <w:numPr>
          <w:ilvl w:val="1"/>
          <w:numId w:val="6"/>
        </w:numPr>
        <w:tabs>
          <w:tab w:val="left" w:pos="139"/>
          <w:tab w:val="left" w:pos="567"/>
        </w:tabs>
        <w:spacing w:line="240" w:lineRule="auto"/>
        <w:ind w:left="0" w:firstLine="0"/>
        <w:rPr>
          <w:rFonts w:ascii="Tahoma" w:hAnsi="Tahoma" w:cs="Tahoma"/>
          <w:sz w:val="20"/>
        </w:rPr>
      </w:pPr>
      <w:r w:rsidRPr="00A75F86">
        <w:rPr>
          <w:rFonts w:ascii="Tahoma" w:hAnsi="Tahoma" w:cs="Tahoma"/>
          <w:b/>
          <w:sz w:val="20"/>
        </w:rPr>
        <w:t xml:space="preserve"> Приемка Продукции по количеству </w:t>
      </w:r>
      <w:r w:rsidRPr="00A75F86">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ТОРГ-12/УПД (универсальный передаточный документ). </w:t>
      </w:r>
      <w:r w:rsidRPr="00A75F86">
        <w:rPr>
          <w:rFonts w:ascii="Tahoma" w:hAnsi="Tahoma" w:cs="Tahoma"/>
          <w:sz w:val="20"/>
          <w:lang w:eastAsia="en-US"/>
        </w:rPr>
        <w:t>Товарная накладная (форма ТОРГ-1</w:t>
      </w:r>
      <w:r w:rsidR="006E296D">
        <w:rPr>
          <w:rFonts w:ascii="Tahoma" w:hAnsi="Tahoma" w:cs="Tahoma"/>
          <w:sz w:val="20"/>
          <w:lang w:eastAsia="en-US"/>
        </w:rPr>
        <w:t>2)</w:t>
      </w:r>
      <w:r w:rsidRPr="00A75F86">
        <w:rPr>
          <w:rFonts w:ascii="Tahoma" w:hAnsi="Tahoma" w:cs="Tahoma"/>
          <w:sz w:val="20"/>
          <w:lang w:eastAsia="en-US"/>
        </w:rPr>
        <w:t xml:space="preserve">/УПД (универсальный передаточный документ) оформляется и подписывается только в отношении </w:t>
      </w:r>
      <w:r w:rsidRPr="00A75F86">
        <w:rPr>
          <w:rFonts w:ascii="Tahoma" w:hAnsi="Tahoma" w:cs="Tahoma"/>
          <w:iCs/>
          <w:sz w:val="20"/>
          <w:lang w:eastAsia="en-US"/>
        </w:rPr>
        <w:t>полностью поставленной</w:t>
      </w:r>
      <w:r w:rsidRPr="00A75F86">
        <w:rPr>
          <w:rFonts w:ascii="Tahoma" w:hAnsi="Tahoma" w:cs="Tahoma"/>
          <w:color w:val="FF0000"/>
          <w:sz w:val="20"/>
          <w:lang w:eastAsia="en-US"/>
        </w:rPr>
        <w:t xml:space="preserve"> </w:t>
      </w:r>
      <w:r w:rsidR="00E025AB">
        <w:rPr>
          <w:rFonts w:ascii="Tahoma" w:hAnsi="Tahoma" w:cs="Tahoma"/>
          <w:iCs/>
          <w:sz w:val="20"/>
          <w:lang w:eastAsia="en-US"/>
        </w:rPr>
        <w:t>Продукции</w:t>
      </w:r>
      <w:r w:rsidRPr="00A75F86">
        <w:rPr>
          <w:rFonts w:ascii="Tahoma" w:hAnsi="Tahoma" w:cs="Tahoma"/>
          <w:iCs/>
          <w:sz w:val="20"/>
          <w:lang w:eastAsia="en-US"/>
        </w:rPr>
        <w:t>.</w:t>
      </w:r>
    </w:p>
    <w:p w:rsidR="006068E7" w:rsidRPr="00A75F86" w:rsidRDefault="006068E7" w:rsidP="006068E7">
      <w:pPr>
        <w:pStyle w:val="a6"/>
        <w:widowControl w:val="0"/>
        <w:tabs>
          <w:tab w:val="left" w:pos="139"/>
          <w:tab w:val="left" w:pos="567"/>
        </w:tabs>
        <w:spacing w:line="240" w:lineRule="auto"/>
        <w:ind w:left="0" w:firstLine="0"/>
        <w:rPr>
          <w:rFonts w:ascii="Tahoma" w:hAnsi="Tahoma" w:cs="Tahoma"/>
          <w:sz w:val="20"/>
        </w:rPr>
      </w:pPr>
      <w:r w:rsidRPr="00A75F86">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6068E7" w:rsidRPr="00A75F86" w:rsidRDefault="006068E7" w:rsidP="006068E7">
      <w:pPr>
        <w:pStyle w:val="a6"/>
        <w:widowControl w:val="0"/>
        <w:tabs>
          <w:tab w:val="left" w:pos="139"/>
          <w:tab w:val="left" w:pos="567"/>
        </w:tabs>
        <w:spacing w:line="240" w:lineRule="auto"/>
        <w:ind w:left="0" w:firstLine="0"/>
        <w:rPr>
          <w:rFonts w:ascii="Tahoma" w:hAnsi="Tahoma" w:cs="Tahoma"/>
          <w:sz w:val="20"/>
        </w:rPr>
      </w:pPr>
      <w:r w:rsidRPr="00A75F86">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6068E7" w:rsidRPr="00A75F86" w:rsidRDefault="006068E7" w:rsidP="006068E7">
      <w:pPr>
        <w:pStyle w:val="a6"/>
        <w:widowControl w:val="0"/>
        <w:numPr>
          <w:ilvl w:val="2"/>
          <w:numId w:val="6"/>
        </w:numPr>
        <w:tabs>
          <w:tab w:val="left" w:pos="567"/>
        </w:tabs>
        <w:spacing w:line="240" w:lineRule="auto"/>
        <w:ind w:left="0" w:firstLine="0"/>
        <w:rPr>
          <w:rFonts w:ascii="Tahoma" w:hAnsi="Tahoma" w:cs="Tahoma"/>
          <w:sz w:val="20"/>
        </w:rPr>
      </w:pPr>
      <w:r w:rsidRPr="00A75F86">
        <w:rPr>
          <w:rFonts w:ascii="Tahoma" w:hAnsi="Tahoma" w:cs="Tahoma"/>
          <w:b/>
          <w:sz w:val="20"/>
        </w:rPr>
        <w:t xml:space="preserve">Приемка Продукции по качеству </w:t>
      </w:r>
      <w:r w:rsidRPr="00A75F86">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6068E7" w:rsidRPr="00A75F86" w:rsidRDefault="006068E7" w:rsidP="006068E7">
      <w:pPr>
        <w:pStyle w:val="a6"/>
        <w:widowControl w:val="0"/>
        <w:numPr>
          <w:ilvl w:val="1"/>
          <w:numId w:val="6"/>
        </w:numPr>
        <w:tabs>
          <w:tab w:val="left" w:pos="139"/>
          <w:tab w:val="left" w:pos="567"/>
        </w:tabs>
        <w:spacing w:line="240" w:lineRule="auto"/>
        <w:ind w:left="0" w:firstLine="0"/>
        <w:rPr>
          <w:rFonts w:ascii="Tahoma" w:hAnsi="Tahoma" w:cs="Tahoma"/>
          <w:sz w:val="20"/>
        </w:rPr>
      </w:pPr>
      <w:r w:rsidRPr="00A75F86">
        <w:rPr>
          <w:rFonts w:ascii="Tahoma" w:hAnsi="Tahoma" w:cs="Tahoma"/>
          <w:b/>
          <w:sz w:val="20"/>
        </w:rPr>
        <w:t>Датой поставки Продукции и датой приемки Продукции</w:t>
      </w:r>
      <w:r w:rsidRPr="00A75F86">
        <w:rPr>
          <w:rFonts w:ascii="Tahoma" w:hAnsi="Tahoma" w:cs="Tahoma"/>
          <w:sz w:val="20"/>
        </w:rPr>
        <w:t xml:space="preserve"> является дата подписания Покупателем подписанной\-ого и направленной\-ого ему Поставщиком товарной накладной (форма ТОРГ-12</w:t>
      </w:r>
      <w:r w:rsidR="006E296D">
        <w:rPr>
          <w:rFonts w:ascii="Tahoma" w:hAnsi="Tahoma" w:cs="Tahoma"/>
          <w:sz w:val="20"/>
        </w:rPr>
        <w:t>)</w:t>
      </w:r>
      <w:r w:rsidRPr="00A75F86">
        <w:rPr>
          <w:rFonts w:ascii="Tahoma" w:hAnsi="Tahoma" w:cs="Tahoma"/>
          <w:sz w:val="20"/>
        </w:rPr>
        <w:t>/УПД.</w:t>
      </w:r>
    </w:p>
    <w:p w:rsidR="006068E7" w:rsidRPr="00A75F86" w:rsidRDefault="006068E7" w:rsidP="006068E7">
      <w:pPr>
        <w:numPr>
          <w:ilvl w:val="1"/>
          <w:numId w:val="6"/>
        </w:numPr>
        <w:tabs>
          <w:tab w:val="left" w:pos="139"/>
        </w:tabs>
        <w:spacing w:after="0" w:line="240" w:lineRule="auto"/>
        <w:ind w:left="0" w:firstLine="0"/>
        <w:jc w:val="both"/>
        <w:rPr>
          <w:rFonts w:ascii="Tahoma" w:hAnsi="Tahoma" w:cs="Tahoma"/>
          <w:sz w:val="20"/>
          <w:szCs w:val="20"/>
          <w:lang w:eastAsia="ru-RU"/>
        </w:rPr>
      </w:pPr>
      <w:r w:rsidRPr="00A75F86">
        <w:rPr>
          <w:rFonts w:ascii="Tahoma" w:hAnsi="Tahoma" w:cs="Tahoma"/>
          <w:b/>
          <w:sz w:val="20"/>
          <w:szCs w:val="20"/>
        </w:rPr>
        <w:t>Право собственности</w:t>
      </w:r>
      <w:r w:rsidRPr="00A75F86">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A75F86">
        <w:rPr>
          <w:rFonts w:ascii="Tahoma" w:hAnsi="Tahoma" w:cs="Tahoma"/>
          <w:sz w:val="20"/>
          <w:szCs w:val="20"/>
        </w:rPr>
        <w:t>п.п</w:t>
      </w:r>
      <w:proofErr w:type="spellEnd"/>
      <w:r w:rsidRPr="00A75F86">
        <w:rPr>
          <w:rFonts w:ascii="Tahoma" w:hAnsi="Tahoma" w:cs="Tahoma"/>
          <w:sz w:val="20"/>
          <w:szCs w:val="20"/>
        </w:rPr>
        <w:t>. 2.1. и 2.5. Договора</w:t>
      </w:r>
      <w:r w:rsidRPr="00A75F86">
        <w:rPr>
          <w:rFonts w:ascii="Tahoma" w:hAnsi="Tahoma" w:cs="Tahoma"/>
          <w:i/>
          <w:sz w:val="20"/>
          <w:szCs w:val="20"/>
        </w:rPr>
        <w:t xml:space="preserve"> </w:t>
      </w:r>
      <w:r w:rsidRPr="00A75F86">
        <w:rPr>
          <w:rFonts w:ascii="Tahoma" w:hAnsi="Tahoma" w:cs="Tahoma"/>
          <w:sz w:val="20"/>
          <w:szCs w:val="20"/>
        </w:rPr>
        <w:t>и с момента подписания Сторонами товарной накладной (форма ТОРГ-12</w:t>
      </w:r>
      <w:r w:rsidR="006E296D">
        <w:rPr>
          <w:rFonts w:ascii="Tahoma" w:hAnsi="Tahoma" w:cs="Tahoma"/>
          <w:sz w:val="20"/>
          <w:szCs w:val="20"/>
        </w:rPr>
        <w:t>)</w:t>
      </w:r>
      <w:r w:rsidRPr="00A75F86">
        <w:rPr>
          <w:rFonts w:ascii="Tahoma" w:hAnsi="Tahoma" w:cs="Tahoma"/>
          <w:sz w:val="20"/>
          <w:szCs w:val="20"/>
        </w:rPr>
        <w:t>/УПД. Риск утраты, порчи и (или) повреждения Продукции до подписания товарно-транспортных документов, несет Поставщик.</w:t>
      </w:r>
    </w:p>
    <w:p w:rsidR="006068E7" w:rsidRPr="00A75F86" w:rsidRDefault="006068E7" w:rsidP="006068E7">
      <w:pPr>
        <w:pStyle w:val="a6"/>
        <w:numPr>
          <w:ilvl w:val="1"/>
          <w:numId w:val="6"/>
        </w:numPr>
        <w:tabs>
          <w:tab w:val="left" w:pos="0"/>
          <w:tab w:val="left" w:pos="139"/>
        </w:tabs>
        <w:spacing w:line="240" w:lineRule="auto"/>
        <w:ind w:left="0" w:firstLine="0"/>
        <w:rPr>
          <w:rFonts w:ascii="Tahoma" w:hAnsi="Tahoma" w:cs="Tahoma"/>
          <w:sz w:val="20"/>
        </w:rPr>
      </w:pPr>
      <w:r w:rsidRPr="00A75F86">
        <w:rPr>
          <w:rFonts w:ascii="Tahoma" w:hAnsi="Tahoma" w:cs="Tahoma"/>
          <w:color w:val="000000"/>
          <w:sz w:val="20"/>
        </w:rPr>
        <w:t xml:space="preserve">Фотосъемка и/или видеосъёмка, аудиозапись (в </w:t>
      </w:r>
      <w:proofErr w:type="spellStart"/>
      <w:r w:rsidRPr="00A75F86">
        <w:rPr>
          <w:rFonts w:ascii="Tahoma" w:hAnsi="Tahoma" w:cs="Tahoma"/>
          <w:color w:val="000000"/>
          <w:sz w:val="20"/>
        </w:rPr>
        <w:t>т.ч</w:t>
      </w:r>
      <w:proofErr w:type="spellEnd"/>
      <w:r w:rsidRPr="00A75F86">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6068E7" w:rsidRPr="00A75F86" w:rsidRDefault="006068E7" w:rsidP="006068E7">
      <w:pPr>
        <w:tabs>
          <w:tab w:val="left" w:pos="139"/>
        </w:tabs>
        <w:spacing w:after="0" w:line="240" w:lineRule="auto"/>
        <w:jc w:val="both"/>
        <w:rPr>
          <w:rFonts w:ascii="Tahoma" w:hAnsi="Tahoma" w:cs="Tahoma"/>
          <w:sz w:val="20"/>
          <w:szCs w:val="20"/>
          <w:lang w:eastAsia="ru-RU"/>
        </w:rPr>
      </w:pPr>
    </w:p>
    <w:p w:rsidR="006068E7" w:rsidRPr="00A75F86" w:rsidRDefault="006068E7" w:rsidP="006068E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Цена Договора и порядок расчетов</w:t>
      </w:r>
    </w:p>
    <w:p w:rsidR="006068E7" w:rsidRPr="00A75F86" w:rsidRDefault="006068E7" w:rsidP="006068E7">
      <w:pPr>
        <w:numPr>
          <w:ilvl w:val="1"/>
          <w:numId w:val="6"/>
        </w:numPr>
        <w:tabs>
          <w:tab w:val="left" w:pos="139"/>
          <w:tab w:val="num" w:pos="565"/>
        </w:tabs>
        <w:spacing w:after="0" w:line="240" w:lineRule="auto"/>
        <w:ind w:left="0" w:firstLine="0"/>
        <w:jc w:val="both"/>
        <w:rPr>
          <w:rFonts w:ascii="Tahoma" w:hAnsi="Tahoma" w:cs="Tahoma"/>
          <w:sz w:val="20"/>
          <w:szCs w:val="20"/>
          <w:lang w:eastAsia="ru-RU"/>
        </w:rPr>
      </w:pPr>
      <w:bookmarkStart w:id="1" w:name="_Ref282759625"/>
      <w:r w:rsidRPr="00A75F86">
        <w:rPr>
          <w:rFonts w:ascii="Tahoma" w:hAnsi="Tahoma" w:cs="Tahoma"/>
          <w:b/>
          <w:sz w:val="20"/>
          <w:szCs w:val="20"/>
          <w:lang w:eastAsia="ru-RU"/>
        </w:rPr>
        <w:t>Цена Договора (Стоимость Продукции) составляет</w:t>
      </w:r>
      <w:r w:rsidRPr="00A75F86">
        <w:rPr>
          <w:rFonts w:ascii="Tahoma" w:hAnsi="Tahoma" w:cs="Tahoma"/>
          <w:sz w:val="20"/>
          <w:szCs w:val="20"/>
          <w:lang w:eastAsia="ru-RU"/>
        </w:rPr>
        <w:t xml:space="preserve"> _________ (_______________________) рублей ____ коп, в </w:t>
      </w:r>
      <w:proofErr w:type="spellStart"/>
      <w:r w:rsidRPr="00A75F86">
        <w:rPr>
          <w:rFonts w:ascii="Tahoma" w:hAnsi="Tahoma" w:cs="Tahoma"/>
          <w:sz w:val="20"/>
          <w:szCs w:val="20"/>
          <w:lang w:eastAsia="ru-RU"/>
        </w:rPr>
        <w:t>т.ч</w:t>
      </w:r>
      <w:proofErr w:type="spellEnd"/>
      <w:r w:rsidRPr="00A75F86">
        <w:rPr>
          <w:rFonts w:ascii="Tahoma" w:hAnsi="Tahoma" w:cs="Tahoma"/>
          <w:sz w:val="20"/>
          <w:szCs w:val="20"/>
          <w:lang w:eastAsia="ru-RU"/>
        </w:rPr>
        <w:t>. НДС РФ по ставке __% – _______</w:t>
      </w:r>
      <w:r>
        <w:rPr>
          <w:rFonts w:ascii="Tahoma" w:hAnsi="Tahoma" w:cs="Tahoma"/>
          <w:sz w:val="20"/>
          <w:szCs w:val="20"/>
          <w:lang w:eastAsia="ru-RU"/>
        </w:rPr>
        <w:t xml:space="preserve"> </w:t>
      </w:r>
      <w:r w:rsidRPr="00A75F86">
        <w:rPr>
          <w:rFonts w:ascii="Tahoma" w:hAnsi="Tahoma" w:cs="Tahoma"/>
          <w:sz w:val="20"/>
          <w:szCs w:val="20"/>
          <w:lang w:eastAsia="ru-RU"/>
        </w:rPr>
        <w:t>(_______________________) рублей _____ коп.</w:t>
      </w:r>
    </w:p>
    <w:p w:rsidR="006068E7" w:rsidRPr="00A75F86" w:rsidRDefault="006068E7" w:rsidP="006068E7">
      <w:pPr>
        <w:tabs>
          <w:tab w:val="left" w:pos="139"/>
        </w:tabs>
        <w:spacing w:after="0" w:line="240" w:lineRule="auto"/>
        <w:jc w:val="both"/>
        <w:rPr>
          <w:rFonts w:ascii="Tahoma" w:hAnsi="Tahoma" w:cs="Tahoma"/>
          <w:sz w:val="20"/>
          <w:szCs w:val="20"/>
          <w:lang w:eastAsia="ru-RU"/>
        </w:rPr>
      </w:pPr>
      <w:r w:rsidRPr="00A75F86">
        <w:rPr>
          <w:rFonts w:ascii="Tahoma" w:hAnsi="Tahoma" w:cs="Tahoma"/>
          <w:sz w:val="20"/>
          <w:szCs w:val="20"/>
          <w:lang w:eastAsia="ru-RU"/>
        </w:rPr>
        <w:t>Подробная разбивка Цены Договора указана в Спецификации (Приложение №1).</w:t>
      </w:r>
      <w:bookmarkEnd w:id="1"/>
    </w:p>
    <w:p w:rsidR="006068E7" w:rsidRPr="00A75F86" w:rsidRDefault="006068E7" w:rsidP="006068E7">
      <w:pPr>
        <w:tabs>
          <w:tab w:val="left" w:pos="139"/>
        </w:tabs>
        <w:spacing w:after="0" w:line="240" w:lineRule="auto"/>
        <w:jc w:val="both"/>
        <w:rPr>
          <w:rFonts w:ascii="Tahoma" w:hAnsi="Tahoma" w:cs="Tahoma"/>
          <w:sz w:val="20"/>
          <w:szCs w:val="20"/>
          <w:lang w:eastAsia="ru-RU"/>
        </w:rPr>
      </w:pPr>
      <w:r w:rsidRPr="00A75F86">
        <w:rPr>
          <w:rFonts w:ascii="Tahoma" w:hAnsi="Tahoma" w:cs="Tahoma"/>
          <w:b/>
          <w:sz w:val="20"/>
          <w:szCs w:val="20"/>
          <w:lang w:eastAsia="ru-RU"/>
        </w:rPr>
        <w:t>Цена Договора включает в себя</w:t>
      </w:r>
      <w:r w:rsidRPr="00A75F86">
        <w:rPr>
          <w:rFonts w:ascii="Tahoma"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6068E7" w:rsidRPr="00A75F86" w:rsidRDefault="006068E7" w:rsidP="006068E7">
      <w:pPr>
        <w:numPr>
          <w:ilvl w:val="2"/>
          <w:numId w:val="6"/>
        </w:numPr>
        <w:tabs>
          <w:tab w:val="left" w:pos="139"/>
        </w:tabs>
        <w:spacing w:after="0" w:line="240" w:lineRule="auto"/>
        <w:ind w:left="0" w:firstLine="0"/>
        <w:jc w:val="both"/>
        <w:rPr>
          <w:rFonts w:ascii="Tahoma" w:hAnsi="Tahoma" w:cs="Tahoma"/>
          <w:i/>
          <w:sz w:val="20"/>
          <w:szCs w:val="20"/>
          <w:lang w:eastAsia="ru-RU"/>
        </w:rPr>
      </w:pPr>
      <w:r w:rsidRPr="00A75F86">
        <w:rPr>
          <w:rFonts w:ascii="Tahoma"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A75F86">
        <w:rPr>
          <w:rFonts w:ascii="Tahoma" w:hAnsi="Tahoma" w:cs="Tahoma"/>
          <w:sz w:val="20"/>
          <w:szCs w:val="20"/>
          <w:lang w:eastAsia="ru-RU"/>
        </w:rPr>
        <w:t>т.ч</w:t>
      </w:r>
      <w:proofErr w:type="spellEnd"/>
      <w:r w:rsidRPr="00A75F86">
        <w:rPr>
          <w:rFonts w:ascii="Tahoma"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A75F86">
        <w:rPr>
          <w:rFonts w:ascii="Tahoma" w:hAnsi="Tahoma" w:cs="Tahoma"/>
          <w:sz w:val="20"/>
          <w:szCs w:val="20"/>
          <w:lang w:eastAsia="ru-RU"/>
        </w:rPr>
        <w:t>т.ч</w:t>
      </w:r>
      <w:proofErr w:type="spellEnd"/>
      <w:r w:rsidRPr="00A75F86">
        <w:rPr>
          <w:rFonts w:ascii="Tahoma" w:hAnsi="Tahoma" w:cs="Tahoma"/>
          <w:sz w:val="20"/>
          <w:szCs w:val="20"/>
          <w:lang w:eastAsia="ru-RU"/>
        </w:rPr>
        <w:t xml:space="preserve">.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w:t>
      </w:r>
      <w:r w:rsidRPr="00A75F86">
        <w:rPr>
          <w:rFonts w:ascii="Tahoma" w:hAnsi="Tahoma" w:cs="Tahoma"/>
          <w:sz w:val="20"/>
          <w:szCs w:val="20"/>
          <w:lang w:eastAsia="ru-RU"/>
        </w:rPr>
        <w:lastRenderedPageBreak/>
        <w:t>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151BEE" w:rsidRPr="00C80158" w:rsidRDefault="00151BEE" w:rsidP="00151BE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Оплата Продукции, производится Покупателем в следующем порядке:</w:t>
      </w:r>
    </w:p>
    <w:p w:rsidR="00151BEE" w:rsidRPr="00C80158" w:rsidRDefault="00151BEE" w:rsidP="00151BEE">
      <w:pPr>
        <w:numPr>
          <w:ilvl w:val="2"/>
          <w:numId w:val="6"/>
        </w:numPr>
        <w:tabs>
          <w:tab w:val="left" w:pos="139"/>
        </w:tabs>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Оплата Проду</w:t>
      </w:r>
      <w:r w:rsidR="00AE57A3">
        <w:rPr>
          <w:rFonts w:ascii="Tahoma" w:eastAsia="Times New Roman" w:hAnsi="Tahoma" w:cs="Tahoma"/>
          <w:sz w:val="20"/>
          <w:szCs w:val="20"/>
          <w:lang w:eastAsia="ru-RU"/>
        </w:rPr>
        <w:t xml:space="preserve">кции </w:t>
      </w:r>
      <w:r w:rsidRPr="00C80158">
        <w:rPr>
          <w:rFonts w:ascii="Tahoma" w:eastAsia="Times New Roman" w:hAnsi="Tahoma" w:cs="Tahoma"/>
          <w:sz w:val="20"/>
          <w:szCs w:val="20"/>
          <w:lang w:eastAsia="ru-RU"/>
        </w:rPr>
        <w:t>производится Покупателем с отсрочкой платежа не менее 30 и не более 60 календарных дней с даты поставки Продукции (даты подписания Сторонами ТОРГ-12</w:t>
      </w:r>
      <w:r w:rsidRPr="00C80158">
        <w:rPr>
          <w:rFonts w:ascii="Tahoma" w:hAnsi="Tahoma" w:cs="Tahoma"/>
          <w:sz w:val="20"/>
          <w:szCs w:val="20"/>
        </w:rPr>
        <w:t>/УПД (универсальный передаточный документ)</w:t>
      </w:r>
      <w:r>
        <w:rPr>
          <w:rFonts w:ascii="Tahoma" w:hAnsi="Tahoma" w:cs="Tahoma"/>
          <w:sz w:val="20"/>
          <w:szCs w:val="20"/>
        </w:rPr>
        <w:t>)</w:t>
      </w:r>
      <w:r w:rsidRPr="00C80158">
        <w:rPr>
          <w:rFonts w:ascii="Tahoma" w:eastAsia="Times New Roman" w:hAnsi="Tahoma" w:cs="Tahoma"/>
          <w:sz w:val="20"/>
          <w:szCs w:val="20"/>
          <w:lang w:eastAsia="ru-RU"/>
        </w:rPr>
        <w:t xml:space="preserve"> при условии предоставления Покупателю полного комплекта документов на оплату Продукции:</w:t>
      </w:r>
    </w:p>
    <w:p w:rsidR="00151BEE" w:rsidRPr="00C80158" w:rsidRDefault="00151BEE" w:rsidP="00151BEE">
      <w:pPr>
        <w:numPr>
          <w:ilvl w:val="0"/>
          <w:numId w:val="8"/>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 xml:space="preserve">Оригинала товарной накладной (форма ТОРГ-12) на Продукцию, подписанной Сторонами – 2 экз.; </w:t>
      </w:r>
    </w:p>
    <w:p w:rsidR="00151BEE" w:rsidRPr="00C80158" w:rsidRDefault="00151BEE" w:rsidP="00151BEE">
      <w:pPr>
        <w:numPr>
          <w:ilvl w:val="0"/>
          <w:numId w:val="8"/>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Оригинала счета - 1 экз.;</w:t>
      </w:r>
    </w:p>
    <w:p w:rsidR="00151BEE" w:rsidRPr="00C80158" w:rsidRDefault="00151BEE" w:rsidP="00151BEE">
      <w:pPr>
        <w:numPr>
          <w:ilvl w:val="0"/>
          <w:numId w:val="8"/>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Оригинала счета-фактуры– 1 экз.;</w:t>
      </w:r>
    </w:p>
    <w:p w:rsidR="00151BEE" w:rsidRPr="00C80158" w:rsidRDefault="00151BEE" w:rsidP="00151BEE">
      <w:pPr>
        <w:numPr>
          <w:ilvl w:val="0"/>
          <w:numId w:val="8"/>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Сопроводительных документов, в соответствии с п.2.</w:t>
      </w:r>
      <w:r w:rsidR="00666A34">
        <w:rPr>
          <w:rFonts w:ascii="Tahoma" w:eastAsia="Times New Roman" w:hAnsi="Tahoma" w:cs="Tahoma"/>
          <w:sz w:val="20"/>
          <w:szCs w:val="20"/>
          <w:lang w:eastAsia="ru-RU"/>
        </w:rPr>
        <w:t>5</w:t>
      </w:r>
      <w:bookmarkStart w:id="2" w:name="_GoBack"/>
      <w:bookmarkEnd w:id="2"/>
      <w:r w:rsidRPr="00C80158">
        <w:rPr>
          <w:rFonts w:ascii="Tahoma" w:eastAsia="Times New Roman" w:hAnsi="Tahoma" w:cs="Tahoma"/>
          <w:sz w:val="20"/>
          <w:szCs w:val="20"/>
          <w:lang w:eastAsia="ru-RU"/>
        </w:rPr>
        <w:t>. Договора – 1 экз.;</w:t>
      </w:r>
    </w:p>
    <w:p w:rsidR="00151BEE" w:rsidRPr="00C80158" w:rsidRDefault="00151BEE" w:rsidP="00151BEE">
      <w:pPr>
        <w:tabs>
          <w:tab w:val="left" w:pos="0"/>
          <w:tab w:val="left" w:pos="139"/>
        </w:tabs>
        <w:spacing w:after="0" w:line="240" w:lineRule="auto"/>
        <w:jc w:val="both"/>
        <w:rPr>
          <w:rFonts w:ascii="Tahoma" w:hAnsi="Tahoma" w:cs="Tahoma"/>
          <w:b/>
          <w:color w:val="FF0000"/>
          <w:sz w:val="20"/>
          <w:szCs w:val="20"/>
        </w:rPr>
      </w:pPr>
      <w:r w:rsidRPr="00C80158">
        <w:rPr>
          <w:rFonts w:ascii="Tahoma" w:hAnsi="Tahoma" w:cs="Tahoma"/>
          <w:b/>
          <w:color w:val="FF0000"/>
          <w:sz w:val="20"/>
          <w:szCs w:val="20"/>
        </w:rPr>
        <w:t>В случае заключения договора с СМСП</w:t>
      </w:r>
      <w:r w:rsidRPr="00C80158">
        <w:rPr>
          <w:rFonts w:ascii="Tahoma" w:hAnsi="Tahoma" w:cs="Tahoma"/>
          <w:b/>
          <w:bCs/>
          <w:color w:val="FF0000"/>
          <w:sz w:val="20"/>
          <w:szCs w:val="20"/>
          <w:lang w:eastAsia="ru-RU"/>
        </w:rPr>
        <w:t xml:space="preserve">, </w:t>
      </w:r>
      <w:r w:rsidRPr="00C80158">
        <w:rPr>
          <w:rFonts w:ascii="Tahoma" w:hAnsi="Tahoma" w:cs="Tahoma"/>
          <w:b/>
          <w:color w:val="FF0000"/>
          <w:sz w:val="20"/>
          <w:szCs w:val="20"/>
        </w:rPr>
        <w:t>п.3.2.</w:t>
      </w:r>
      <w:r w:rsidRPr="00C80158">
        <w:rPr>
          <w:rFonts w:ascii="Tahoma" w:hAnsi="Tahoma" w:cs="Tahoma"/>
          <w:b/>
          <w:bCs/>
          <w:color w:val="FF0000"/>
          <w:sz w:val="20"/>
          <w:szCs w:val="20"/>
          <w:lang w:eastAsia="ru-RU"/>
        </w:rPr>
        <w:t xml:space="preserve"> </w:t>
      </w:r>
      <w:r w:rsidRPr="00C80158">
        <w:rPr>
          <w:rFonts w:ascii="Tahoma" w:hAnsi="Tahoma" w:cs="Tahoma"/>
          <w:b/>
          <w:color w:val="FF0000"/>
          <w:sz w:val="20"/>
          <w:szCs w:val="20"/>
        </w:rPr>
        <w:t>излагается в следующей редакции:</w:t>
      </w:r>
    </w:p>
    <w:p w:rsidR="00151BEE" w:rsidRPr="00C80158" w:rsidRDefault="00151BEE" w:rsidP="00151BEE">
      <w:pPr>
        <w:tabs>
          <w:tab w:val="left" w:pos="139"/>
        </w:tabs>
        <w:spacing w:after="0" w:line="240" w:lineRule="auto"/>
        <w:jc w:val="both"/>
        <w:rPr>
          <w:rFonts w:ascii="Tahoma" w:eastAsia="Times New Roman" w:hAnsi="Tahoma" w:cs="Tahoma"/>
          <w:sz w:val="20"/>
          <w:szCs w:val="20"/>
          <w:lang w:eastAsia="ru-RU"/>
        </w:rPr>
      </w:pPr>
      <w:r w:rsidRPr="00C80158">
        <w:rPr>
          <w:rFonts w:ascii="Tahoma" w:hAnsi="Tahoma" w:cs="Tahoma"/>
          <w:sz w:val="20"/>
          <w:szCs w:val="20"/>
        </w:rPr>
        <w:t xml:space="preserve">Оплата Продукции производится Покупателем в течение 7 </w:t>
      </w:r>
      <w:r w:rsidRPr="00C80158">
        <w:rPr>
          <w:rFonts w:ascii="Tahoma" w:eastAsia="Times New Roman" w:hAnsi="Tahoma" w:cs="Tahoma"/>
          <w:sz w:val="20"/>
          <w:szCs w:val="20"/>
          <w:lang w:eastAsia="ru-RU"/>
        </w:rPr>
        <w:t xml:space="preserve">(семи) рабочих дней </w:t>
      </w:r>
      <w:r w:rsidRPr="00C80158">
        <w:rPr>
          <w:rFonts w:ascii="Tahoma" w:hAnsi="Tahoma" w:cs="Tahoma"/>
          <w:sz w:val="20"/>
          <w:szCs w:val="20"/>
        </w:rPr>
        <w:t xml:space="preserve">с даты поставки Продукции (даты подписания </w:t>
      </w:r>
      <w:r w:rsidRPr="00C80158">
        <w:rPr>
          <w:rFonts w:ascii="Tahoma" w:eastAsia="Times New Roman" w:hAnsi="Tahoma" w:cs="Tahoma"/>
          <w:sz w:val="20"/>
          <w:szCs w:val="20"/>
          <w:lang w:eastAsia="ru-RU"/>
        </w:rPr>
        <w:t>Покупателем подписанной\-ого и направленной\-ого ему Поставщиком</w:t>
      </w:r>
      <w:r w:rsidRPr="00C80158">
        <w:rPr>
          <w:rFonts w:ascii="Tahoma" w:hAnsi="Tahoma" w:cs="Tahoma"/>
          <w:sz w:val="20"/>
          <w:szCs w:val="20"/>
        </w:rPr>
        <w:t xml:space="preserve"> накладной по форме ТОРГ-1</w:t>
      </w:r>
      <w:r w:rsidR="00AE57A3">
        <w:rPr>
          <w:rFonts w:ascii="Tahoma" w:hAnsi="Tahoma" w:cs="Tahoma"/>
          <w:sz w:val="20"/>
          <w:szCs w:val="20"/>
        </w:rPr>
        <w:t>2</w:t>
      </w:r>
      <w:r w:rsidRPr="00C80158">
        <w:rPr>
          <w:rFonts w:ascii="Tahoma" w:hAnsi="Tahoma" w:cs="Tahoma"/>
          <w:sz w:val="20"/>
          <w:szCs w:val="20"/>
        </w:rPr>
        <w:t>/УПД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p w:rsidR="00151BEE" w:rsidRPr="00C80158" w:rsidRDefault="00151BEE" w:rsidP="00151BE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C80158">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Поставщика, указанный в статье 10 настоящего Договора, а также могут иметь иную форму расчетов, не противоречащую законодательству РФ, в том числе путем передачи векселей и пр.</w:t>
      </w:r>
    </w:p>
    <w:p w:rsidR="006068E7" w:rsidRPr="00A75F86" w:rsidRDefault="006068E7" w:rsidP="006068E7">
      <w:pPr>
        <w:tabs>
          <w:tab w:val="left" w:pos="139"/>
        </w:tabs>
        <w:spacing w:after="0" w:line="240" w:lineRule="auto"/>
        <w:jc w:val="both"/>
        <w:rPr>
          <w:rFonts w:ascii="Tahoma" w:hAnsi="Tahoma" w:cs="Tahoma"/>
          <w:i/>
          <w:sz w:val="20"/>
          <w:szCs w:val="20"/>
          <w:lang w:eastAsia="ru-RU"/>
        </w:rPr>
      </w:pPr>
    </w:p>
    <w:p w:rsidR="006068E7" w:rsidRPr="00A75F86" w:rsidRDefault="006068E7" w:rsidP="006068E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Гарантии качества</w:t>
      </w:r>
    </w:p>
    <w:p w:rsidR="006068E7" w:rsidRPr="00A75F86" w:rsidRDefault="006068E7" w:rsidP="006068E7">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hAnsi="Tahoma" w:cs="Tahoma"/>
          <w:sz w:val="20"/>
          <w:szCs w:val="20"/>
          <w:lang w:eastAsia="ru-RU"/>
        </w:rPr>
        <w:t>Продукция по своему качеству должна соответствовать действующим государственным (отраслевым) стандартам РФ, и обязательным техническим правилам, указанным в Спецификации.</w:t>
      </w:r>
    </w:p>
    <w:p w:rsidR="00E84E9C" w:rsidRPr="00E84E9C" w:rsidRDefault="006068E7" w:rsidP="00E84E9C">
      <w:pPr>
        <w:tabs>
          <w:tab w:val="left" w:pos="139"/>
          <w:tab w:val="left" w:pos="426"/>
        </w:tabs>
        <w:suppressAutoHyphens/>
        <w:spacing w:after="0" w:line="240" w:lineRule="auto"/>
        <w:contextualSpacing/>
        <w:jc w:val="both"/>
        <w:rPr>
          <w:rFonts w:ascii="Tahoma" w:hAnsi="Tahoma" w:cs="Tahoma"/>
          <w:sz w:val="20"/>
        </w:rPr>
      </w:pPr>
      <w:r w:rsidRPr="00E84E9C">
        <w:rPr>
          <w:rFonts w:ascii="Tahoma" w:hAnsi="Tahoma" w:cs="Tahoma"/>
          <w:b/>
          <w:sz w:val="20"/>
          <w:lang w:eastAsia="ar-SA"/>
        </w:rPr>
        <w:t>Гарантийный срок</w:t>
      </w:r>
      <w:r w:rsidRPr="00E84E9C">
        <w:rPr>
          <w:rFonts w:ascii="Tahoma" w:hAnsi="Tahoma" w:cs="Tahoma"/>
          <w:sz w:val="20"/>
          <w:lang w:eastAsia="ar-SA"/>
        </w:rPr>
        <w:t xml:space="preserve"> на Продукцию (далее –</w:t>
      </w:r>
      <w:r w:rsidR="00FE18CC" w:rsidRPr="00E84E9C">
        <w:rPr>
          <w:rFonts w:ascii="Tahoma" w:hAnsi="Tahoma" w:cs="Tahoma"/>
          <w:sz w:val="20"/>
          <w:lang w:eastAsia="ar-SA"/>
        </w:rPr>
        <w:t xml:space="preserve"> Гарантийный срок) составляет </w:t>
      </w:r>
      <w:r w:rsidR="00357E40">
        <w:rPr>
          <w:rFonts w:ascii="Tahoma" w:hAnsi="Tahoma" w:cs="Tahoma"/>
          <w:sz w:val="20"/>
          <w:lang w:eastAsia="ar-SA"/>
        </w:rPr>
        <w:t xml:space="preserve">не менее </w:t>
      </w:r>
      <w:r w:rsidR="00FE18CC" w:rsidRPr="00E84E9C">
        <w:rPr>
          <w:rFonts w:ascii="Tahoma" w:hAnsi="Tahoma" w:cs="Tahoma"/>
          <w:sz w:val="20"/>
          <w:lang w:eastAsia="ar-SA"/>
        </w:rPr>
        <w:t>36 (тридцать шесть</w:t>
      </w:r>
      <w:r w:rsidRPr="00E84E9C">
        <w:rPr>
          <w:rFonts w:ascii="Tahoma" w:hAnsi="Tahoma" w:cs="Tahoma"/>
          <w:sz w:val="20"/>
          <w:lang w:eastAsia="ar-SA"/>
        </w:rPr>
        <w:t>) месяцев</w:t>
      </w:r>
      <w:r w:rsidR="00FE18CC" w:rsidRPr="00E84E9C">
        <w:rPr>
          <w:rFonts w:ascii="Tahoma" w:hAnsi="Tahoma" w:cs="Tahoma"/>
          <w:sz w:val="20"/>
          <w:lang w:eastAsia="ar-SA"/>
        </w:rPr>
        <w:t xml:space="preserve">, </w:t>
      </w:r>
      <w:r w:rsidR="00FE18CC" w:rsidRPr="00E84E9C">
        <w:rPr>
          <w:rFonts w:ascii="Tahoma" w:hAnsi="Tahoma" w:cs="Tahoma"/>
          <w:sz w:val="20"/>
        </w:rPr>
        <w:t>включающей поддержку оборудования и встроенного ПО,</w:t>
      </w:r>
      <w:r w:rsidRPr="00E84E9C">
        <w:rPr>
          <w:rFonts w:ascii="Tahoma" w:hAnsi="Tahoma" w:cs="Tahoma"/>
          <w:sz w:val="20"/>
          <w:lang w:eastAsia="ar-SA"/>
        </w:rPr>
        <w:t xml:space="preserve"> с момента поставки Продукции Покупателю.</w:t>
      </w:r>
      <w:r w:rsidR="00BF4574" w:rsidRPr="00E84E9C">
        <w:rPr>
          <w:rFonts w:ascii="Tahoma" w:hAnsi="Tahoma" w:cs="Tahoma"/>
          <w:sz w:val="20"/>
          <w:lang w:eastAsia="ar-SA"/>
        </w:rPr>
        <w:t xml:space="preserve"> </w:t>
      </w:r>
      <w:r w:rsidR="00E84E9C" w:rsidRPr="00E84E9C">
        <w:rPr>
          <w:rFonts w:ascii="Tahoma" w:hAnsi="Tahoma" w:cs="Tahoma"/>
          <w:sz w:val="20"/>
        </w:rPr>
        <w:t>Прием обращений 24x7. Время реакции на обращение не более 4 часов.</w:t>
      </w:r>
    </w:p>
    <w:p w:rsidR="006068E7" w:rsidRPr="00A75F86" w:rsidRDefault="006068E7" w:rsidP="006068E7">
      <w:pPr>
        <w:tabs>
          <w:tab w:val="left" w:pos="139"/>
          <w:tab w:val="left" w:pos="567"/>
        </w:tabs>
        <w:suppressAutoHyphens/>
        <w:spacing w:after="0" w:line="240" w:lineRule="auto"/>
        <w:contextualSpacing/>
        <w:jc w:val="both"/>
        <w:rPr>
          <w:rFonts w:ascii="Tahoma" w:hAnsi="Tahoma" w:cs="Tahoma"/>
          <w:sz w:val="20"/>
          <w:szCs w:val="20"/>
          <w:lang w:eastAsia="ru-RU"/>
        </w:rPr>
      </w:pPr>
      <w:r w:rsidRPr="00A75F86">
        <w:rPr>
          <w:rFonts w:ascii="Tahoma" w:hAnsi="Tahoma" w:cs="Tahoma"/>
          <w:b/>
          <w:sz w:val="20"/>
          <w:szCs w:val="20"/>
          <w:lang w:eastAsia="ru-RU"/>
        </w:rPr>
        <w:t>Срок годности</w:t>
      </w:r>
      <w:r w:rsidRPr="00A75F86">
        <w:rPr>
          <w:rFonts w:ascii="Tahoma"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6068E7" w:rsidRPr="00A75F86" w:rsidRDefault="006068E7" w:rsidP="006068E7">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6068E7" w:rsidRPr="00A75F86" w:rsidRDefault="006068E7" w:rsidP="006068E7">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hAnsi="Tahoma" w:cs="Tahoma"/>
          <w:b/>
          <w:sz w:val="20"/>
          <w:szCs w:val="20"/>
        </w:rPr>
        <w:t>Срок устранения Недостатков</w:t>
      </w:r>
      <w:r w:rsidRPr="00A75F86">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6068E7" w:rsidRPr="00A75F86" w:rsidRDefault="006068E7" w:rsidP="006068E7">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hAnsi="Tahoma" w:cs="Tahoma"/>
          <w:sz w:val="20"/>
          <w:szCs w:val="20"/>
          <w:lang w:eastAsia="ru-RU"/>
        </w:rPr>
        <w:t xml:space="preserve">Срок вывоза некачественной Продукции Поставщиком составляет </w:t>
      </w:r>
      <w:r w:rsidRPr="00A75F86">
        <w:rPr>
          <w:rFonts w:ascii="Tahoma" w:hAnsi="Tahoma" w:cs="Tahoma"/>
          <w:sz w:val="20"/>
          <w:szCs w:val="20"/>
        </w:rPr>
        <w:t xml:space="preserve">10 (десять) </w:t>
      </w:r>
      <w:r w:rsidRPr="00A75F86">
        <w:rPr>
          <w:rFonts w:ascii="Tahoma" w:hAnsi="Tahoma" w:cs="Tahoma"/>
          <w:sz w:val="20"/>
          <w:szCs w:val="20"/>
          <w:lang w:eastAsia="ru-RU"/>
        </w:rPr>
        <w:t>календарных дней</w:t>
      </w:r>
      <w:r w:rsidRPr="00A75F86">
        <w:rPr>
          <w:rFonts w:ascii="Tahoma" w:hAnsi="Tahoma" w:cs="Tahoma"/>
          <w:sz w:val="20"/>
          <w:szCs w:val="20"/>
        </w:rPr>
        <w:t xml:space="preserve"> с даты получения Поставщиком уведомления Покупателя о выявленных Недостатках.</w:t>
      </w:r>
    </w:p>
    <w:p w:rsidR="006068E7" w:rsidRPr="00A75F86" w:rsidRDefault="006068E7" w:rsidP="006068E7">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hAnsi="Tahoma" w:cs="Tahoma"/>
          <w:sz w:val="20"/>
          <w:szCs w:val="20"/>
          <w:lang w:eastAsia="ru-RU"/>
        </w:rPr>
        <w:t xml:space="preserve">Срок ответственного хранения некачественной Продукции составляет не более 30 (тридцати) дней </w:t>
      </w:r>
      <w:r w:rsidRPr="00A75F86">
        <w:rPr>
          <w:rFonts w:ascii="Tahoma" w:hAnsi="Tahoma" w:cs="Tahoma"/>
          <w:sz w:val="20"/>
          <w:szCs w:val="20"/>
        </w:rPr>
        <w:t>с даты получения Поставщиком уведомления Покупателя о выявленных Недостатках</w:t>
      </w:r>
    </w:p>
    <w:p w:rsidR="006068E7" w:rsidRPr="00A75F86" w:rsidRDefault="006068E7" w:rsidP="006068E7">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Продукции, принятой на ответственное хранение, за каждый день хранения.</w:t>
      </w:r>
    </w:p>
    <w:p w:rsidR="006068E7" w:rsidRPr="00A75F86" w:rsidRDefault="006068E7" w:rsidP="006068E7">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6068E7" w:rsidRPr="00A75F86" w:rsidRDefault="006068E7" w:rsidP="006068E7">
      <w:pPr>
        <w:tabs>
          <w:tab w:val="left" w:pos="139"/>
          <w:tab w:val="left" w:pos="426"/>
        </w:tabs>
        <w:suppressAutoHyphens/>
        <w:spacing w:after="0" w:line="240" w:lineRule="auto"/>
        <w:contextualSpacing/>
        <w:jc w:val="both"/>
        <w:rPr>
          <w:rFonts w:ascii="Tahoma" w:hAnsi="Tahoma" w:cs="Tahoma"/>
          <w:b/>
          <w:iCs/>
          <w:sz w:val="20"/>
          <w:szCs w:val="20"/>
        </w:rPr>
      </w:pPr>
    </w:p>
    <w:p w:rsidR="006068E7" w:rsidRPr="00A75F86" w:rsidRDefault="006068E7" w:rsidP="006068E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Ответственность</w:t>
      </w:r>
    </w:p>
    <w:p w:rsidR="006068E7" w:rsidRPr="00A75F86" w:rsidRDefault="006068E7" w:rsidP="006068E7">
      <w:pPr>
        <w:numPr>
          <w:ilvl w:val="1"/>
          <w:numId w:val="6"/>
        </w:numPr>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размере0,1% (одна десятая процента) от Стоимости Продукции за каждый день просрочки, начиная с первого дня просрочки до даты фактического исполнения обязательства</w:t>
      </w:r>
    </w:p>
    <w:p w:rsidR="006068E7" w:rsidRPr="00A75F86" w:rsidRDefault="006068E7" w:rsidP="006068E7">
      <w:pPr>
        <w:numPr>
          <w:ilvl w:val="1"/>
          <w:numId w:val="6"/>
        </w:numPr>
        <w:spacing w:after="0" w:line="240" w:lineRule="auto"/>
        <w:ind w:left="0" w:firstLine="0"/>
        <w:jc w:val="both"/>
        <w:rPr>
          <w:rFonts w:ascii="Tahoma" w:hAnsi="Tahoma" w:cs="Tahoma"/>
          <w:b/>
          <w:iCs/>
          <w:sz w:val="20"/>
          <w:szCs w:val="20"/>
        </w:rPr>
      </w:pPr>
      <w:r w:rsidRPr="00A75F86">
        <w:rPr>
          <w:rFonts w:ascii="Tahoma"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 в которой обнаружен недостаток.</w:t>
      </w:r>
    </w:p>
    <w:p w:rsidR="006068E7" w:rsidRPr="00A75F86" w:rsidRDefault="006068E7" w:rsidP="006068E7">
      <w:pPr>
        <w:numPr>
          <w:ilvl w:val="1"/>
          <w:numId w:val="6"/>
        </w:numPr>
        <w:spacing w:after="0" w:line="240" w:lineRule="auto"/>
        <w:ind w:left="0" w:firstLine="0"/>
        <w:jc w:val="both"/>
        <w:rPr>
          <w:rFonts w:ascii="Tahoma" w:hAnsi="Tahoma" w:cs="Tahoma"/>
          <w:b/>
          <w:iCs/>
          <w:sz w:val="20"/>
          <w:szCs w:val="20"/>
        </w:rPr>
      </w:pPr>
      <w:r w:rsidRPr="00A75F86">
        <w:rPr>
          <w:rFonts w:ascii="Tahoma"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в которой обнаружен недостаток, за каждый день просрочки.</w:t>
      </w:r>
    </w:p>
    <w:p w:rsidR="006068E7" w:rsidRPr="00A75F86" w:rsidRDefault="006068E7" w:rsidP="006068E7">
      <w:pPr>
        <w:spacing w:after="0" w:line="240" w:lineRule="auto"/>
        <w:jc w:val="both"/>
        <w:rPr>
          <w:rFonts w:ascii="Tahoma" w:hAnsi="Tahoma" w:cs="Tahoma"/>
          <w:iCs/>
          <w:sz w:val="20"/>
          <w:szCs w:val="20"/>
        </w:rPr>
      </w:pPr>
      <w:r w:rsidRPr="00A75F86">
        <w:rPr>
          <w:rFonts w:ascii="Tahoma" w:hAnsi="Tahoma" w:cs="Tahoma"/>
          <w:iCs/>
          <w:sz w:val="20"/>
          <w:szCs w:val="20"/>
        </w:rPr>
        <w:t xml:space="preserve">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w:t>
      </w:r>
      <w:r w:rsidRPr="00A75F86">
        <w:rPr>
          <w:rFonts w:ascii="Tahoma" w:hAnsi="Tahoma" w:cs="Tahoma"/>
          <w:iCs/>
          <w:sz w:val="20"/>
          <w:szCs w:val="20"/>
        </w:rPr>
        <w:lastRenderedPageBreak/>
        <w:t>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6068E7" w:rsidRPr="00A75F86" w:rsidRDefault="006068E7" w:rsidP="006068E7">
      <w:pPr>
        <w:widowControl w:val="0"/>
        <w:numPr>
          <w:ilvl w:val="1"/>
          <w:numId w:val="6"/>
        </w:numPr>
        <w:tabs>
          <w:tab w:val="left" w:pos="-142"/>
        </w:tabs>
        <w:spacing w:after="0" w:line="240" w:lineRule="auto"/>
        <w:ind w:left="0" w:firstLine="0"/>
        <w:jc w:val="both"/>
        <w:rPr>
          <w:rFonts w:ascii="Tahoma" w:hAnsi="Tahoma" w:cs="Tahoma"/>
          <w:sz w:val="20"/>
          <w:szCs w:val="20"/>
          <w:lang w:eastAsia="ru-RU"/>
        </w:rPr>
      </w:pPr>
      <w:r w:rsidRPr="00A75F86">
        <w:rPr>
          <w:rFonts w:ascii="Tahoma" w:hAnsi="Tahoma" w:cs="Tahoma"/>
          <w:sz w:val="20"/>
          <w:szCs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A75F86">
        <w:rPr>
          <w:rFonts w:ascii="Tahoma" w:hAnsi="Tahoma" w:cs="Tahoma"/>
          <w:sz w:val="20"/>
          <w:szCs w:val="20"/>
        </w:rPr>
        <w:t>т.ч</w:t>
      </w:r>
      <w:proofErr w:type="spellEnd"/>
      <w:r w:rsidRPr="00A75F86">
        <w:rPr>
          <w:rFonts w:ascii="Tahoma" w:hAnsi="Tahoma" w:cs="Tahoma"/>
          <w:sz w:val="20"/>
          <w:szCs w:val="20"/>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A75F86">
        <w:rPr>
          <w:rFonts w:ascii="Tahoma" w:hAnsi="Tahoma" w:cs="Tahoma"/>
          <w:sz w:val="20"/>
          <w:szCs w:val="20"/>
          <w:lang w:eastAsia="ru-RU"/>
        </w:rPr>
        <w:t>.</w:t>
      </w:r>
    </w:p>
    <w:p w:rsidR="006068E7" w:rsidRPr="00A75F86" w:rsidRDefault="006068E7" w:rsidP="006068E7">
      <w:pPr>
        <w:numPr>
          <w:ilvl w:val="1"/>
          <w:numId w:val="6"/>
        </w:numPr>
        <w:tabs>
          <w:tab w:val="left" w:pos="0"/>
          <w:tab w:val="left" w:pos="851"/>
        </w:tabs>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6068E7" w:rsidRPr="00A75F86" w:rsidRDefault="006068E7" w:rsidP="006068E7">
      <w:pPr>
        <w:widowControl w:val="0"/>
        <w:tabs>
          <w:tab w:val="left" w:pos="-142"/>
        </w:tabs>
        <w:spacing w:after="0" w:line="240" w:lineRule="auto"/>
        <w:jc w:val="both"/>
        <w:rPr>
          <w:rFonts w:ascii="Tahoma" w:hAnsi="Tahoma" w:cs="Tahoma"/>
          <w:sz w:val="20"/>
          <w:szCs w:val="20"/>
          <w:lang w:eastAsia="ru-RU"/>
        </w:rPr>
      </w:pPr>
    </w:p>
    <w:p w:rsidR="006068E7" w:rsidRPr="00A75F86" w:rsidRDefault="006068E7" w:rsidP="006068E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Изменение и расторжение Договора</w:t>
      </w:r>
    </w:p>
    <w:p w:rsidR="006068E7" w:rsidRPr="00A75F86" w:rsidRDefault="006068E7" w:rsidP="006068E7">
      <w:pPr>
        <w:pStyle w:val="a6"/>
        <w:numPr>
          <w:ilvl w:val="1"/>
          <w:numId w:val="6"/>
        </w:numPr>
        <w:spacing w:line="240" w:lineRule="auto"/>
        <w:ind w:left="0" w:firstLine="0"/>
        <w:rPr>
          <w:rFonts w:ascii="Tahoma" w:hAnsi="Tahoma" w:cs="Tahoma"/>
          <w:i/>
          <w:sz w:val="20"/>
        </w:rPr>
      </w:pPr>
      <w:r w:rsidRPr="00A75F86">
        <w:rPr>
          <w:rFonts w:ascii="Tahoma" w:hAnsi="Tahoma" w:cs="Tahoma"/>
          <w:b/>
          <w:sz w:val="20"/>
        </w:rPr>
        <w:t>Расторжение Договора и/или отказ от исполнения Договора по инициативе Поставщика.</w:t>
      </w:r>
      <w:r w:rsidRPr="00A75F86">
        <w:rPr>
          <w:rFonts w:ascii="Tahoma" w:hAnsi="Tahoma" w:cs="Tahoma"/>
          <w:sz w:val="20"/>
        </w:rPr>
        <w:t xml:space="preserve"> </w:t>
      </w:r>
    </w:p>
    <w:p w:rsidR="006068E7" w:rsidRPr="00A75F86" w:rsidRDefault="006068E7" w:rsidP="006068E7">
      <w:pPr>
        <w:pStyle w:val="a6"/>
        <w:tabs>
          <w:tab w:val="left" w:pos="0"/>
        </w:tabs>
        <w:spacing w:line="240" w:lineRule="auto"/>
        <w:ind w:left="0" w:right="34" w:firstLine="0"/>
        <w:rPr>
          <w:rFonts w:ascii="Tahoma" w:hAnsi="Tahoma" w:cs="Tahoma"/>
          <w:sz w:val="20"/>
        </w:rPr>
      </w:pPr>
      <w:r w:rsidRPr="00A75F86">
        <w:rPr>
          <w:rFonts w:ascii="Tahoma" w:hAnsi="Tahoma" w:cs="Tahoma"/>
          <w:sz w:val="20"/>
        </w:rPr>
        <w:t>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6068E7" w:rsidRPr="00A75F86" w:rsidRDefault="006068E7" w:rsidP="006068E7">
      <w:pPr>
        <w:pStyle w:val="a6"/>
        <w:numPr>
          <w:ilvl w:val="1"/>
          <w:numId w:val="6"/>
        </w:numPr>
        <w:spacing w:line="240" w:lineRule="auto"/>
        <w:ind w:left="0" w:firstLine="0"/>
        <w:rPr>
          <w:rFonts w:ascii="Tahoma" w:hAnsi="Tahoma" w:cs="Tahoma"/>
          <w:i/>
          <w:sz w:val="20"/>
        </w:rPr>
      </w:pPr>
      <w:r w:rsidRPr="00A75F86">
        <w:rPr>
          <w:rFonts w:ascii="Tahoma" w:hAnsi="Tahoma" w:cs="Tahoma"/>
          <w:b/>
          <w:sz w:val="20"/>
        </w:rPr>
        <w:t>Расторжение Договора и/или отказ от исполнения Договора по инициативе Покупателя.</w:t>
      </w:r>
      <w:r w:rsidRPr="00A75F86">
        <w:rPr>
          <w:rFonts w:ascii="Tahoma" w:hAnsi="Tahoma" w:cs="Tahoma"/>
          <w:sz w:val="20"/>
        </w:rPr>
        <w:t xml:space="preserve"> </w:t>
      </w:r>
    </w:p>
    <w:p w:rsidR="006068E7" w:rsidRPr="00A75F86" w:rsidRDefault="006068E7" w:rsidP="006068E7">
      <w:pPr>
        <w:pStyle w:val="a6"/>
        <w:spacing w:line="240" w:lineRule="auto"/>
        <w:ind w:left="0" w:firstLine="0"/>
        <w:rPr>
          <w:rFonts w:ascii="Tahoma" w:hAnsi="Tahoma" w:cs="Tahoma"/>
          <w:i/>
          <w:sz w:val="20"/>
        </w:rPr>
      </w:pPr>
      <w:r w:rsidRPr="00A75F86">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6068E7" w:rsidRPr="00A75F86" w:rsidRDefault="006068E7" w:rsidP="006068E7">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нарушение Поставщиком срока поставки Продукции, предусмотренные в п.2.2. Договора или Спецификацией на срок более 10 (десять) календарных дней, либо неоднократной (более двух раз) просрочки пос</w:t>
      </w:r>
      <w:r w:rsidR="006E296D">
        <w:rPr>
          <w:rFonts w:ascii="Tahoma" w:hAnsi="Tahoma" w:cs="Tahoma"/>
          <w:sz w:val="20"/>
          <w:szCs w:val="20"/>
          <w:lang w:eastAsia="ru-RU"/>
        </w:rPr>
        <w:t>тавки Продукции</w:t>
      </w:r>
      <w:r w:rsidRPr="00A75F86">
        <w:rPr>
          <w:rFonts w:ascii="Tahoma" w:hAnsi="Tahoma" w:cs="Tahoma"/>
          <w:sz w:val="20"/>
          <w:szCs w:val="20"/>
          <w:lang w:eastAsia="ru-RU"/>
        </w:rPr>
        <w:t>;</w:t>
      </w:r>
    </w:p>
    <w:p w:rsidR="006068E7" w:rsidRPr="00A75F86" w:rsidRDefault="006068E7" w:rsidP="006068E7">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6068E7" w:rsidRPr="00A75F86" w:rsidRDefault="006068E7" w:rsidP="006068E7">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6068E7" w:rsidRPr="00A75F86" w:rsidRDefault="006068E7" w:rsidP="006068E7">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неоднократная (более двух раз) поставка Продукции с Недостатками.</w:t>
      </w:r>
    </w:p>
    <w:p w:rsidR="006068E7" w:rsidRPr="00A75F86" w:rsidRDefault="006068E7" w:rsidP="006068E7">
      <w:pPr>
        <w:pStyle w:val="a6"/>
        <w:numPr>
          <w:ilvl w:val="1"/>
          <w:numId w:val="6"/>
        </w:numPr>
        <w:spacing w:line="240" w:lineRule="auto"/>
        <w:ind w:left="0" w:firstLine="0"/>
        <w:rPr>
          <w:rFonts w:ascii="Tahoma" w:hAnsi="Tahoma" w:cs="Tahoma"/>
          <w:sz w:val="20"/>
        </w:rPr>
      </w:pPr>
      <w:r w:rsidRPr="00A75F86">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6068E7" w:rsidRPr="00A75F86" w:rsidRDefault="006068E7" w:rsidP="006068E7">
      <w:pPr>
        <w:pStyle w:val="a6"/>
        <w:spacing w:line="240" w:lineRule="auto"/>
        <w:ind w:left="0" w:firstLine="0"/>
        <w:rPr>
          <w:rFonts w:ascii="Tahoma" w:hAnsi="Tahoma" w:cs="Tahoma"/>
          <w:sz w:val="20"/>
        </w:rPr>
      </w:pPr>
      <w:r w:rsidRPr="00A75F86">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6068E7" w:rsidRPr="00A75F86" w:rsidRDefault="006068E7" w:rsidP="006068E7">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A75F86">
        <w:rPr>
          <w:rFonts w:ascii="Tahoma" w:hAnsi="Tahoma" w:cs="Tahoma"/>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по основаниям, указанным в пункте 6.3. </w:t>
      </w:r>
      <w:r w:rsidRPr="00A75F86">
        <w:rPr>
          <w:rFonts w:ascii="Tahoma" w:hAnsi="Tahoma" w:cs="Tahoma"/>
          <w:sz w:val="20"/>
          <w:szCs w:val="20"/>
        </w:rPr>
        <w:lastRenderedPageBreak/>
        <w:t>Общих условий или пункте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r w:rsidRPr="00A75F86" w:rsidDel="00801179">
        <w:rPr>
          <w:rFonts w:ascii="Tahoma" w:hAnsi="Tahoma" w:cs="Tahoma"/>
          <w:sz w:val="20"/>
          <w:szCs w:val="20"/>
        </w:rPr>
        <w:t>.</w:t>
      </w:r>
    </w:p>
    <w:p w:rsidR="006068E7" w:rsidRPr="00A75F86" w:rsidRDefault="006068E7" w:rsidP="006068E7">
      <w:pPr>
        <w:pStyle w:val="a6"/>
        <w:spacing w:line="240" w:lineRule="auto"/>
        <w:ind w:left="0" w:firstLine="0"/>
        <w:rPr>
          <w:rFonts w:ascii="Tahoma" w:hAnsi="Tahoma" w:cs="Tahoma"/>
          <w:b/>
          <w:i/>
          <w:sz w:val="20"/>
        </w:rPr>
      </w:pPr>
    </w:p>
    <w:p w:rsidR="006068E7" w:rsidRPr="00A75F86" w:rsidRDefault="006068E7" w:rsidP="006068E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Применимое право и разрешение споров</w:t>
      </w:r>
    </w:p>
    <w:p w:rsidR="006068E7" w:rsidRPr="00A75F86" w:rsidRDefault="006068E7" w:rsidP="006068E7">
      <w:pPr>
        <w:numPr>
          <w:ilvl w:val="1"/>
          <w:numId w:val="6"/>
        </w:numPr>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 xml:space="preserve">Срок рассмотрения претензий - 10 (десяти) рабочих дней с момента ее получения. </w:t>
      </w:r>
    </w:p>
    <w:p w:rsidR="006068E7" w:rsidRPr="00A75F86" w:rsidRDefault="006068E7" w:rsidP="006068E7">
      <w:pPr>
        <w:numPr>
          <w:ilvl w:val="1"/>
          <w:numId w:val="6"/>
        </w:numPr>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 xml:space="preserve">Споры, разногласия или требования, не урегулированные в претензионном порядке, передаются на разрешение в арбитражный суд </w:t>
      </w:r>
      <w:r w:rsidR="0023109E">
        <w:rPr>
          <w:rFonts w:ascii="Tahoma" w:hAnsi="Tahoma" w:cs="Tahoma"/>
          <w:sz w:val="20"/>
          <w:szCs w:val="20"/>
          <w:lang w:eastAsia="ru-RU"/>
        </w:rPr>
        <w:t>Свердловской</w:t>
      </w:r>
      <w:r w:rsidRPr="00A75F86">
        <w:rPr>
          <w:rFonts w:ascii="Tahoma" w:hAnsi="Tahoma" w:cs="Tahoma"/>
          <w:sz w:val="20"/>
          <w:szCs w:val="20"/>
          <w:lang w:eastAsia="ru-RU"/>
        </w:rPr>
        <w:t xml:space="preserve"> области.</w:t>
      </w:r>
    </w:p>
    <w:p w:rsidR="006068E7" w:rsidRPr="00A75F86" w:rsidRDefault="006068E7" w:rsidP="006068E7">
      <w:pPr>
        <w:spacing w:after="0" w:line="240" w:lineRule="auto"/>
        <w:jc w:val="both"/>
        <w:rPr>
          <w:rFonts w:ascii="Tahoma" w:hAnsi="Tahoma" w:cs="Tahoma"/>
          <w:sz w:val="20"/>
          <w:szCs w:val="20"/>
          <w:lang w:eastAsia="ru-RU"/>
        </w:rPr>
      </w:pPr>
    </w:p>
    <w:p w:rsidR="006068E7" w:rsidRPr="00A75F86" w:rsidRDefault="006068E7" w:rsidP="006068E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Юридически значимые сообщения</w:t>
      </w:r>
      <w:r w:rsidRPr="00A75F86">
        <w:rPr>
          <w:rFonts w:ascii="Tahoma" w:hAnsi="Tahoma" w:cs="Tahoma"/>
          <w:sz w:val="20"/>
          <w:szCs w:val="20"/>
        </w:rPr>
        <w:t xml:space="preserve"> </w:t>
      </w:r>
    </w:p>
    <w:p w:rsidR="006068E7" w:rsidRPr="00A75F86" w:rsidRDefault="006068E7" w:rsidP="006068E7">
      <w:pPr>
        <w:pStyle w:val="a6"/>
        <w:spacing w:line="240" w:lineRule="auto"/>
        <w:ind w:left="0" w:firstLine="0"/>
        <w:rPr>
          <w:rFonts w:ascii="Tahoma" w:hAnsi="Tahoma" w:cs="Tahoma"/>
          <w:sz w:val="20"/>
        </w:rPr>
      </w:pPr>
      <w:r w:rsidRPr="00A75F86">
        <w:rPr>
          <w:rFonts w:ascii="Tahoma" w:hAnsi="Tahoma" w:cs="Tahoma"/>
          <w:sz w:val="20"/>
        </w:rPr>
        <w:t>8.1. Юридически значимые сообщения направляются по следующим адресам:</w:t>
      </w:r>
    </w:p>
    <w:p w:rsidR="006068E7" w:rsidRPr="00A75F86" w:rsidRDefault="006068E7" w:rsidP="006068E7">
      <w:pPr>
        <w:pStyle w:val="a6"/>
        <w:overflowPunct w:val="0"/>
        <w:autoSpaceDE w:val="0"/>
        <w:autoSpaceDN w:val="0"/>
        <w:adjustRightInd w:val="0"/>
        <w:spacing w:line="240" w:lineRule="auto"/>
        <w:ind w:left="0" w:firstLine="0"/>
        <w:textAlignment w:val="baseline"/>
        <w:rPr>
          <w:rFonts w:ascii="Tahoma" w:hAnsi="Tahoma" w:cs="Tahoma"/>
          <w:sz w:val="20"/>
        </w:rPr>
      </w:pPr>
      <w:r w:rsidRPr="00A75F86">
        <w:rPr>
          <w:rFonts w:ascii="Tahoma" w:hAnsi="Tahoma" w:cs="Tahoma"/>
          <w:sz w:val="20"/>
        </w:rPr>
        <w:t xml:space="preserve">8.1.1. Покупателю: </w:t>
      </w:r>
      <w:r w:rsidRPr="00A75F86">
        <w:rPr>
          <w:rFonts w:ascii="Tahoma" w:hAnsi="Tahoma" w:cs="Tahoma"/>
          <w:spacing w:val="-3"/>
          <w:sz w:val="20"/>
        </w:rPr>
        <w:t xml:space="preserve">адрес для направления корреспонденции: </w:t>
      </w:r>
      <w:r w:rsidRPr="00A75F86">
        <w:rPr>
          <w:rFonts w:ascii="Tahoma" w:hAnsi="Tahoma" w:cs="Tahoma"/>
          <w:spacing w:val="3"/>
          <w:sz w:val="20"/>
        </w:rPr>
        <w:t>_______________________.</w:t>
      </w:r>
    </w:p>
    <w:p w:rsidR="006068E7" w:rsidRPr="00A75F86" w:rsidRDefault="006068E7" w:rsidP="006068E7">
      <w:pPr>
        <w:pStyle w:val="a6"/>
        <w:overflowPunct w:val="0"/>
        <w:autoSpaceDE w:val="0"/>
        <w:autoSpaceDN w:val="0"/>
        <w:adjustRightInd w:val="0"/>
        <w:spacing w:line="240" w:lineRule="auto"/>
        <w:ind w:left="0" w:firstLine="0"/>
        <w:textAlignment w:val="baseline"/>
        <w:rPr>
          <w:rFonts w:ascii="Tahoma" w:hAnsi="Tahoma" w:cs="Tahoma"/>
          <w:spacing w:val="-3"/>
          <w:sz w:val="20"/>
        </w:rPr>
      </w:pPr>
      <w:r w:rsidRPr="00A75F86">
        <w:rPr>
          <w:rFonts w:ascii="Tahoma" w:hAnsi="Tahoma" w:cs="Tahoma"/>
          <w:sz w:val="20"/>
        </w:rPr>
        <w:t xml:space="preserve">8.1.2. Поставщику: </w:t>
      </w:r>
      <w:r w:rsidRPr="00A75F86">
        <w:rPr>
          <w:rFonts w:ascii="Tahoma" w:hAnsi="Tahoma" w:cs="Tahoma"/>
          <w:spacing w:val="-3"/>
          <w:sz w:val="20"/>
        </w:rPr>
        <w:t>адрес для направления корреспонденции:</w:t>
      </w:r>
    </w:p>
    <w:p w:rsidR="006068E7" w:rsidRPr="00A75F86" w:rsidRDefault="006068E7" w:rsidP="006068E7">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A75F86">
        <w:rPr>
          <w:rFonts w:ascii="Tahoma" w:hAnsi="Tahoma" w:cs="Tahoma"/>
          <w:sz w:val="20"/>
          <w:szCs w:val="20"/>
          <w:lang w:eastAsia="ru-RU"/>
        </w:rPr>
        <w:t>Свердловский филиал АО «ЭнергосбыТ Плюс»</w:t>
      </w:r>
    </w:p>
    <w:p w:rsidR="006068E7" w:rsidRPr="00A75F86" w:rsidRDefault="00890332" w:rsidP="006068E7">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Pr>
          <w:rFonts w:ascii="Tahoma" w:hAnsi="Tahoma" w:cs="Tahoma"/>
          <w:sz w:val="20"/>
          <w:szCs w:val="20"/>
          <w:lang w:eastAsia="ru-RU"/>
        </w:rPr>
        <w:t>620075</w:t>
      </w:r>
      <w:r w:rsidR="006068E7" w:rsidRPr="00A75F86">
        <w:rPr>
          <w:rFonts w:ascii="Tahoma" w:hAnsi="Tahoma" w:cs="Tahoma"/>
          <w:sz w:val="20"/>
          <w:szCs w:val="20"/>
          <w:lang w:eastAsia="ru-RU"/>
        </w:rPr>
        <w:t>, Свердловская область,</w:t>
      </w:r>
      <w:r>
        <w:rPr>
          <w:rFonts w:ascii="Tahoma" w:hAnsi="Tahoma" w:cs="Tahoma"/>
          <w:sz w:val="20"/>
          <w:szCs w:val="20"/>
          <w:lang w:eastAsia="ru-RU"/>
        </w:rPr>
        <w:t xml:space="preserve"> г. Екатеринбург, ул. Кузнечная, д.92</w:t>
      </w:r>
    </w:p>
    <w:p w:rsidR="006068E7" w:rsidRPr="00A75F86" w:rsidRDefault="006068E7" w:rsidP="006068E7">
      <w:pPr>
        <w:spacing w:after="0" w:line="240" w:lineRule="auto"/>
        <w:jc w:val="both"/>
        <w:rPr>
          <w:rFonts w:ascii="Tahoma" w:hAnsi="Tahoma" w:cs="Tahoma"/>
          <w:sz w:val="20"/>
          <w:szCs w:val="20"/>
          <w:lang w:eastAsia="ru-RU"/>
        </w:rPr>
      </w:pPr>
      <w:r w:rsidRPr="00A75F86">
        <w:rPr>
          <w:rFonts w:ascii="Tahoma" w:hAnsi="Tahoma" w:cs="Tahoma"/>
          <w:sz w:val="20"/>
          <w:szCs w:val="20"/>
          <w:lang w:eastAsia="ru-RU"/>
        </w:rPr>
        <w:t xml:space="preserve">      Федосеева Светлана Анатольевна </w:t>
      </w:r>
      <w:r w:rsidRPr="00A75F86">
        <w:rPr>
          <w:rStyle w:val="a8"/>
          <w:rFonts w:ascii="Tahoma" w:hAnsi="Tahoma" w:cs="Tahoma"/>
          <w:sz w:val="20"/>
        </w:rPr>
        <w:t>Svetlana.Fedoseeva@esplus.ru</w:t>
      </w:r>
      <w:r w:rsidRPr="00A75F86">
        <w:rPr>
          <w:rFonts w:ascii="Tahoma" w:hAnsi="Tahoma" w:cs="Tahoma"/>
          <w:sz w:val="20"/>
          <w:szCs w:val="20"/>
          <w:lang w:eastAsia="ru-RU"/>
        </w:rPr>
        <w:t xml:space="preserve"> +7 (932) 123-00-40</w:t>
      </w:r>
    </w:p>
    <w:p w:rsidR="006068E7" w:rsidRPr="00A75F86" w:rsidRDefault="006068E7" w:rsidP="006068E7">
      <w:pPr>
        <w:pStyle w:val="a6"/>
        <w:spacing w:line="240" w:lineRule="auto"/>
        <w:ind w:left="0" w:firstLine="0"/>
        <w:rPr>
          <w:rFonts w:ascii="Tahoma" w:hAnsi="Tahoma" w:cs="Tahoma"/>
          <w:sz w:val="20"/>
        </w:rPr>
      </w:pPr>
      <w:r w:rsidRPr="00A75F86">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6068E7" w:rsidRPr="00A75F86" w:rsidRDefault="006068E7" w:rsidP="006068E7">
      <w:pPr>
        <w:pStyle w:val="a6"/>
        <w:overflowPunct w:val="0"/>
        <w:autoSpaceDE w:val="0"/>
        <w:autoSpaceDN w:val="0"/>
        <w:adjustRightInd w:val="0"/>
        <w:spacing w:line="240" w:lineRule="auto"/>
        <w:ind w:left="0" w:firstLine="0"/>
        <w:textAlignment w:val="baseline"/>
        <w:rPr>
          <w:rFonts w:ascii="Tahoma" w:hAnsi="Tahoma" w:cs="Tahoma"/>
          <w:spacing w:val="-3"/>
          <w:sz w:val="20"/>
        </w:rPr>
      </w:pPr>
      <w:r w:rsidRPr="00A75F86">
        <w:rPr>
          <w:rFonts w:ascii="Tahoma" w:hAnsi="Tahoma" w:cs="Tahoma"/>
          <w:sz w:val="20"/>
        </w:rPr>
        <w:t>Покупателя:</w:t>
      </w:r>
      <w:r w:rsidRPr="00A75F86">
        <w:rPr>
          <w:rFonts w:ascii="Tahoma" w:hAnsi="Tahoma" w:cs="Tahoma"/>
          <w:spacing w:val="-3"/>
          <w:sz w:val="20"/>
        </w:rPr>
        <w:t xml:space="preserve"> </w:t>
      </w:r>
    </w:p>
    <w:p w:rsidR="006068E7" w:rsidRPr="0023109E" w:rsidRDefault="006068E7" w:rsidP="006068E7">
      <w:pPr>
        <w:pStyle w:val="a6"/>
        <w:overflowPunct w:val="0"/>
        <w:autoSpaceDE w:val="0"/>
        <w:autoSpaceDN w:val="0"/>
        <w:adjustRightInd w:val="0"/>
        <w:spacing w:line="240" w:lineRule="auto"/>
        <w:ind w:left="0" w:firstLine="0"/>
        <w:textAlignment w:val="baseline"/>
        <w:rPr>
          <w:rFonts w:ascii="Tahoma" w:hAnsi="Tahoma" w:cs="Tahoma"/>
          <w:sz w:val="20"/>
          <w:lang w:val="en-US"/>
        </w:rPr>
      </w:pPr>
      <w:r w:rsidRPr="00A75F86">
        <w:rPr>
          <w:rFonts w:ascii="Tahoma" w:hAnsi="Tahoma" w:cs="Tahoma"/>
          <w:spacing w:val="-3"/>
          <w:sz w:val="20"/>
          <w:lang w:val="en-US"/>
        </w:rPr>
        <w:t>E</w:t>
      </w:r>
      <w:r w:rsidRPr="00A75F86">
        <w:rPr>
          <w:rFonts w:ascii="Tahoma" w:hAnsi="Tahoma" w:cs="Tahoma"/>
          <w:spacing w:val="-3"/>
          <w:sz w:val="20"/>
        </w:rPr>
        <w:t>-</w:t>
      </w:r>
      <w:r w:rsidRPr="00A75F86">
        <w:rPr>
          <w:rFonts w:ascii="Tahoma" w:hAnsi="Tahoma" w:cs="Tahoma"/>
          <w:spacing w:val="-3"/>
          <w:sz w:val="20"/>
          <w:lang w:val="en-US"/>
        </w:rPr>
        <w:t>mail</w:t>
      </w:r>
      <w:r w:rsidRPr="00A75F86">
        <w:rPr>
          <w:rFonts w:ascii="Tahoma" w:hAnsi="Tahoma" w:cs="Tahoma"/>
          <w:spacing w:val="-3"/>
          <w:sz w:val="20"/>
        </w:rPr>
        <w:t xml:space="preserve">: </w:t>
      </w:r>
      <w:r w:rsidR="0023109E">
        <w:rPr>
          <w:rFonts w:ascii="Tahoma" w:hAnsi="Tahoma" w:cs="Tahoma"/>
          <w:sz w:val="20"/>
        </w:rPr>
        <w:t>Бобылева Людмила Викторовна</w:t>
      </w:r>
      <w:r w:rsidRPr="00A75F86">
        <w:rPr>
          <w:rFonts w:ascii="Tahoma" w:hAnsi="Tahoma" w:cs="Tahoma"/>
          <w:sz w:val="20"/>
        </w:rPr>
        <w:t xml:space="preserve">, Тел. </w:t>
      </w:r>
      <w:r w:rsidR="0023109E" w:rsidRPr="0023109E">
        <w:rPr>
          <w:rFonts w:ascii="Tahoma" w:hAnsi="Tahoma" w:cs="Tahoma"/>
          <w:sz w:val="20"/>
          <w:lang w:val="en-US"/>
        </w:rPr>
        <w:t>+7 (909)7043132</w:t>
      </w:r>
      <w:r w:rsidRPr="0023109E">
        <w:rPr>
          <w:rFonts w:ascii="Tahoma" w:hAnsi="Tahoma" w:cs="Tahoma"/>
          <w:sz w:val="20"/>
          <w:lang w:val="en-US"/>
        </w:rPr>
        <w:t xml:space="preserve">, </w:t>
      </w:r>
      <w:r w:rsidRPr="00A75F86">
        <w:rPr>
          <w:rFonts w:ascii="Tahoma" w:hAnsi="Tahoma" w:cs="Tahoma"/>
          <w:spacing w:val="-3"/>
          <w:sz w:val="20"/>
          <w:lang w:val="en-US"/>
        </w:rPr>
        <w:t>E</w:t>
      </w:r>
      <w:r w:rsidRPr="0023109E">
        <w:rPr>
          <w:rFonts w:ascii="Tahoma" w:hAnsi="Tahoma" w:cs="Tahoma"/>
          <w:spacing w:val="-3"/>
          <w:sz w:val="20"/>
          <w:lang w:val="en-US"/>
        </w:rPr>
        <w:t>-</w:t>
      </w:r>
      <w:r w:rsidRPr="00A75F86">
        <w:rPr>
          <w:rFonts w:ascii="Tahoma" w:hAnsi="Tahoma" w:cs="Tahoma"/>
          <w:spacing w:val="-3"/>
          <w:sz w:val="20"/>
          <w:lang w:val="en-US"/>
        </w:rPr>
        <w:t>mail</w:t>
      </w:r>
      <w:r w:rsidRPr="0023109E">
        <w:rPr>
          <w:rFonts w:ascii="Tahoma" w:hAnsi="Tahoma" w:cs="Tahoma"/>
          <w:spacing w:val="-3"/>
          <w:sz w:val="20"/>
          <w:lang w:val="en-US"/>
        </w:rPr>
        <w:t xml:space="preserve">: </w:t>
      </w:r>
      <w:r w:rsidR="0023109E" w:rsidRPr="0023109E">
        <w:rPr>
          <w:rStyle w:val="a8"/>
          <w:rFonts w:ascii="Tahoma" w:hAnsi="Tahoma" w:cs="Tahoma"/>
          <w:sz w:val="20"/>
          <w:lang w:val="en-US"/>
        </w:rPr>
        <w:t>Lyudmila.V.Bobyleva@esplus.ru</w:t>
      </w:r>
      <w:r w:rsidRPr="0023109E">
        <w:rPr>
          <w:rFonts w:ascii="Tahoma" w:hAnsi="Tahoma" w:cs="Tahoma"/>
          <w:sz w:val="20"/>
          <w:lang w:val="en-US"/>
        </w:rPr>
        <w:t>;</w:t>
      </w:r>
    </w:p>
    <w:p w:rsidR="006068E7" w:rsidRPr="0023109E" w:rsidRDefault="006068E7" w:rsidP="006068E7">
      <w:pPr>
        <w:pStyle w:val="a6"/>
        <w:overflowPunct w:val="0"/>
        <w:autoSpaceDE w:val="0"/>
        <w:autoSpaceDN w:val="0"/>
        <w:adjustRightInd w:val="0"/>
        <w:spacing w:line="240" w:lineRule="auto"/>
        <w:ind w:left="0" w:firstLine="0"/>
        <w:textAlignment w:val="baseline"/>
        <w:rPr>
          <w:rFonts w:ascii="Tahoma" w:hAnsi="Tahoma" w:cs="Tahoma"/>
          <w:sz w:val="20"/>
          <w:lang w:val="en-US"/>
        </w:rPr>
      </w:pPr>
    </w:p>
    <w:p w:rsidR="006068E7" w:rsidRPr="00A75F86" w:rsidRDefault="006068E7" w:rsidP="006068E7">
      <w:pPr>
        <w:pStyle w:val="a6"/>
        <w:overflowPunct w:val="0"/>
        <w:autoSpaceDE w:val="0"/>
        <w:autoSpaceDN w:val="0"/>
        <w:adjustRightInd w:val="0"/>
        <w:spacing w:line="240" w:lineRule="auto"/>
        <w:ind w:left="0" w:firstLine="0"/>
        <w:textAlignment w:val="baseline"/>
        <w:rPr>
          <w:rFonts w:ascii="Tahoma" w:hAnsi="Tahoma" w:cs="Tahoma"/>
          <w:sz w:val="20"/>
        </w:rPr>
      </w:pPr>
      <w:r w:rsidRPr="00A75F86">
        <w:rPr>
          <w:rFonts w:ascii="Tahoma" w:hAnsi="Tahoma" w:cs="Tahoma"/>
          <w:sz w:val="20"/>
        </w:rPr>
        <w:t>Поставщика:</w:t>
      </w:r>
      <w:r>
        <w:rPr>
          <w:rFonts w:ascii="Tahoma" w:hAnsi="Tahoma" w:cs="Tahoma"/>
          <w:sz w:val="20"/>
        </w:rPr>
        <w:t xml:space="preserve"> </w:t>
      </w:r>
      <w:r w:rsidRPr="00A75F86">
        <w:rPr>
          <w:rFonts w:ascii="Tahoma" w:hAnsi="Tahoma" w:cs="Tahoma"/>
          <w:spacing w:val="-3"/>
          <w:sz w:val="20"/>
          <w:lang w:val="en-US"/>
        </w:rPr>
        <w:t>E</w:t>
      </w:r>
      <w:r w:rsidRPr="00A75F86">
        <w:rPr>
          <w:rFonts w:ascii="Tahoma" w:hAnsi="Tahoma" w:cs="Tahoma"/>
          <w:spacing w:val="-3"/>
          <w:sz w:val="20"/>
        </w:rPr>
        <w:t>-</w:t>
      </w:r>
      <w:r w:rsidRPr="00A75F86">
        <w:rPr>
          <w:rFonts w:ascii="Tahoma" w:hAnsi="Tahoma" w:cs="Tahoma"/>
          <w:spacing w:val="-3"/>
          <w:sz w:val="20"/>
          <w:lang w:val="en-US"/>
        </w:rPr>
        <w:t>mail</w:t>
      </w:r>
      <w:r w:rsidRPr="00A75F86">
        <w:rPr>
          <w:rFonts w:ascii="Tahoma" w:hAnsi="Tahoma" w:cs="Tahoma"/>
          <w:spacing w:val="-3"/>
          <w:sz w:val="20"/>
        </w:rPr>
        <w:t xml:space="preserve">: </w:t>
      </w:r>
      <w:r w:rsidRPr="00A75F86">
        <w:rPr>
          <w:rFonts w:ascii="Tahoma" w:hAnsi="Tahoma" w:cs="Tahoma"/>
          <w:spacing w:val="-3"/>
          <w:sz w:val="20"/>
          <w:u w:val="single"/>
        </w:rPr>
        <w:t>_________________________________</w:t>
      </w:r>
      <w:r w:rsidRPr="00A75F86">
        <w:rPr>
          <w:rFonts w:ascii="Tahoma" w:hAnsi="Tahoma" w:cs="Tahoma"/>
          <w:sz w:val="20"/>
        </w:rPr>
        <w:t xml:space="preserve"> . </w:t>
      </w:r>
    </w:p>
    <w:p w:rsidR="006068E7" w:rsidRPr="00A75F86" w:rsidRDefault="006068E7" w:rsidP="006068E7">
      <w:pPr>
        <w:pStyle w:val="a6"/>
        <w:overflowPunct w:val="0"/>
        <w:autoSpaceDE w:val="0"/>
        <w:autoSpaceDN w:val="0"/>
        <w:adjustRightInd w:val="0"/>
        <w:spacing w:line="240" w:lineRule="auto"/>
        <w:ind w:left="0" w:firstLine="0"/>
        <w:textAlignment w:val="baseline"/>
        <w:rPr>
          <w:rFonts w:ascii="Tahoma" w:hAnsi="Tahoma" w:cs="Tahoma"/>
          <w:spacing w:val="-3"/>
          <w:sz w:val="20"/>
          <w:u w:val="single"/>
        </w:rPr>
      </w:pPr>
    </w:p>
    <w:p w:rsidR="006068E7" w:rsidRPr="00A75F86" w:rsidRDefault="006068E7" w:rsidP="006068E7">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Прочие условия</w:t>
      </w:r>
    </w:p>
    <w:p w:rsidR="006068E7" w:rsidRPr="00A75F86" w:rsidRDefault="006068E7" w:rsidP="006068E7">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A75F86">
        <w:rPr>
          <w:rFonts w:ascii="Tahoma" w:hAnsi="Tahoma" w:cs="Tahoma"/>
          <w:b/>
          <w:i/>
          <w:sz w:val="20"/>
        </w:rPr>
        <w:t>Уступка прав и обязательств по Договору</w:t>
      </w:r>
    </w:p>
    <w:p w:rsidR="006068E7" w:rsidRPr="00A75F86" w:rsidRDefault="006068E7" w:rsidP="006068E7">
      <w:pPr>
        <w:pStyle w:val="ConsPlusNormal"/>
        <w:numPr>
          <w:ilvl w:val="2"/>
          <w:numId w:val="6"/>
        </w:numPr>
        <w:tabs>
          <w:tab w:val="left" w:pos="-142"/>
          <w:tab w:val="left" w:pos="993"/>
        </w:tabs>
        <w:ind w:left="0" w:firstLine="0"/>
        <w:jc w:val="both"/>
        <w:rPr>
          <w:i w:val="0"/>
        </w:rPr>
      </w:pPr>
      <w:r w:rsidRPr="00A75F86">
        <w:rPr>
          <w:i w:val="0"/>
        </w:rPr>
        <w:t>При отсутствии письменного согласия Покупателя Поставщик не вправе:</w:t>
      </w:r>
    </w:p>
    <w:p w:rsidR="006068E7" w:rsidRPr="00A75F86" w:rsidRDefault="006068E7" w:rsidP="006068E7">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переводить свои обязательства (в том числе долги) на третье лицо;</w:t>
      </w:r>
    </w:p>
    <w:p w:rsidR="006068E7" w:rsidRPr="00A75F86" w:rsidRDefault="006068E7" w:rsidP="006068E7">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6068E7" w:rsidRPr="00A75F86" w:rsidRDefault="006068E7" w:rsidP="006068E7">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6068E7" w:rsidRPr="00A75F86" w:rsidRDefault="006068E7" w:rsidP="006068E7">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6068E7" w:rsidRPr="00A75F86" w:rsidRDefault="006068E7" w:rsidP="006068E7">
      <w:pPr>
        <w:pStyle w:val="a6"/>
        <w:widowControl w:val="0"/>
        <w:numPr>
          <w:ilvl w:val="2"/>
          <w:numId w:val="6"/>
        </w:numPr>
        <w:tabs>
          <w:tab w:val="left" w:pos="-142"/>
        </w:tabs>
        <w:spacing w:line="240" w:lineRule="auto"/>
        <w:ind w:left="0" w:firstLine="0"/>
        <w:rPr>
          <w:rFonts w:ascii="Tahoma" w:hAnsi="Tahoma" w:cs="Tahoma"/>
          <w:sz w:val="20"/>
        </w:rPr>
      </w:pPr>
      <w:r w:rsidRPr="00A75F86">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6068E7" w:rsidRPr="00A75F86" w:rsidRDefault="006068E7" w:rsidP="006068E7">
      <w:pPr>
        <w:pStyle w:val="a6"/>
        <w:widowControl w:val="0"/>
        <w:numPr>
          <w:ilvl w:val="2"/>
          <w:numId w:val="6"/>
        </w:numPr>
        <w:tabs>
          <w:tab w:val="left" w:pos="-142"/>
        </w:tabs>
        <w:spacing w:line="240" w:lineRule="auto"/>
        <w:ind w:left="0" w:firstLine="0"/>
        <w:rPr>
          <w:rFonts w:ascii="Tahoma" w:hAnsi="Tahoma" w:cs="Tahoma"/>
          <w:sz w:val="20"/>
        </w:rPr>
      </w:pPr>
      <w:r w:rsidRPr="00A75F86">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6068E7" w:rsidRPr="00A75F86" w:rsidRDefault="006068E7" w:rsidP="006068E7">
      <w:pPr>
        <w:pStyle w:val="a6"/>
        <w:widowControl w:val="0"/>
        <w:numPr>
          <w:ilvl w:val="2"/>
          <w:numId w:val="6"/>
        </w:numPr>
        <w:tabs>
          <w:tab w:val="left" w:pos="-142"/>
        </w:tabs>
        <w:spacing w:line="240" w:lineRule="auto"/>
        <w:ind w:left="0" w:firstLine="0"/>
        <w:rPr>
          <w:rFonts w:ascii="Tahoma" w:hAnsi="Tahoma" w:cs="Tahoma"/>
          <w:sz w:val="20"/>
        </w:rPr>
      </w:pPr>
      <w:r w:rsidRPr="00A75F86">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6068E7" w:rsidRPr="00A75F86" w:rsidRDefault="006068E7" w:rsidP="006068E7">
      <w:pPr>
        <w:pStyle w:val="a6"/>
        <w:widowControl w:val="0"/>
        <w:numPr>
          <w:ilvl w:val="2"/>
          <w:numId w:val="6"/>
        </w:numPr>
        <w:tabs>
          <w:tab w:val="left" w:pos="-142"/>
        </w:tabs>
        <w:spacing w:line="240" w:lineRule="auto"/>
        <w:ind w:left="0" w:firstLine="0"/>
        <w:rPr>
          <w:rFonts w:ascii="Tahoma" w:hAnsi="Tahoma" w:cs="Tahoma"/>
          <w:sz w:val="20"/>
        </w:rPr>
      </w:pPr>
      <w:r w:rsidRPr="00A75F86">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6068E7" w:rsidRPr="00A75F86" w:rsidRDefault="006068E7" w:rsidP="006068E7">
      <w:pPr>
        <w:pStyle w:val="a6"/>
        <w:widowControl w:val="0"/>
        <w:numPr>
          <w:ilvl w:val="2"/>
          <w:numId w:val="6"/>
        </w:numPr>
        <w:tabs>
          <w:tab w:val="left" w:pos="-142"/>
        </w:tabs>
        <w:spacing w:line="240" w:lineRule="auto"/>
        <w:ind w:left="0" w:firstLine="0"/>
        <w:rPr>
          <w:rFonts w:ascii="Tahoma" w:hAnsi="Tahoma" w:cs="Tahoma"/>
          <w:sz w:val="20"/>
        </w:rPr>
      </w:pPr>
      <w:r w:rsidRPr="00A75F86">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6068E7" w:rsidRPr="00A75F86" w:rsidRDefault="006068E7" w:rsidP="006068E7">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A75F86">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6068E7" w:rsidRPr="00A75F86" w:rsidRDefault="006068E7" w:rsidP="006068E7">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A75F86">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6068E7" w:rsidRPr="00A75F86" w:rsidRDefault="006068E7" w:rsidP="006068E7">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A75F86">
        <w:rPr>
          <w:rFonts w:ascii="Tahoma" w:hAnsi="Tahoma" w:cs="Tahoma"/>
          <w:sz w:val="20"/>
        </w:rPr>
        <w:lastRenderedPageBreak/>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6068E7" w:rsidRPr="00A75F86" w:rsidRDefault="006068E7" w:rsidP="006068E7">
      <w:pPr>
        <w:pStyle w:val="ConsPlusNormal"/>
        <w:numPr>
          <w:ilvl w:val="1"/>
          <w:numId w:val="6"/>
        </w:numPr>
        <w:ind w:left="0" w:right="34" w:firstLine="0"/>
        <w:jc w:val="both"/>
        <w:rPr>
          <w:i w:val="0"/>
          <w:color w:val="000000"/>
        </w:rPr>
      </w:pPr>
      <w:r w:rsidRPr="00A75F86">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8" w:history="1">
        <w:r w:rsidRPr="00A75F86">
          <w:rPr>
            <w:rStyle w:val="a8"/>
            <w:i w:val="0"/>
          </w:rPr>
          <w:t>http://zakupki.tplusgroup.ru/terms</w:t>
        </w:r>
      </w:hyperlink>
      <w:r w:rsidRPr="00A75F86">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A75F86">
        <w:rPr>
          <w:i w:val="0"/>
          <w:color w:val="000000"/>
        </w:rPr>
        <w:t>.</w:t>
      </w:r>
    </w:p>
    <w:p w:rsidR="006068E7" w:rsidRPr="00A75F86" w:rsidRDefault="006068E7" w:rsidP="006068E7">
      <w:pPr>
        <w:pStyle w:val="a6"/>
        <w:numPr>
          <w:ilvl w:val="1"/>
          <w:numId w:val="6"/>
        </w:numPr>
        <w:spacing w:line="240" w:lineRule="auto"/>
        <w:ind w:left="0" w:firstLine="0"/>
        <w:contextualSpacing w:val="0"/>
        <w:jc w:val="left"/>
        <w:rPr>
          <w:rFonts w:ascii="Tahoma" w:hAnsi="Tahoma" w:cs="Tahoma"/>
          <w:b/>
          <w:iCs/>
          <w:sz w:val="20"/>
        </w:rPr>
      </w:pPr>
      <w:r w:rsidRPr="00A75F86">
        <w:rPr>
          <w:rFonts w:ascii="Tahoma" w:hAnsi="Tahoma" w:cs="Tahoma"/>
          <w:b/>
          <w:sz w:val="20"/>
        </w:rPr>
        <w:t>Электронный документооборот</w:t>
      </w:r>
    </w:p>
    <w:p w:rsidR="006068E7" w:rsidRPr="00A75F86" w:rsidRDefault="006068E7" w:rsidP="006068E7">
      <w:pPr>
        <w:pStyle w:val="a6"/>
        <w:numPr>
          <w:ilvl w:val="2"/>
          <w:numId w:val="6"/>
        </w:numPr>
        <w:spacing w:line="240" w:lineRule="auto"/>
        <w:ind w:left="0" w:firstLine="0"/>
        <w:contextualSpacing w:val="0"/>
        <w:rPr>
          <w:rFonts w:ascii="Tahoma" w:hAnsi="Tahoma" w:cs="Tahoma"/>
          <w:b/>
          <w:iCs/>
          <w:sz w:val="20"/>
        </w:rPr>
      </w:pPr>
      <w:r w:rsidRPr="00A75F86">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Pr="00A75F86">
        <w:rPr>
          <w:rFonts w:ascii="Tahoma" w:hAnsi="Tahoma" w:cs="Tahoma"/>
          <w:color w:val="000000"/>
          <w:sz w:val="20"/>
          <w:shd w:val="clear" w:color="auto" w:fill="FFFFFF"/>
        </w:rPr>
        <w:t>19.12.2023 № ЕД-7-26/970@ </w:t>
      </w:r>
      <w:r w:rsidRPr="00A75F86" w:rsidDel="00A113F8">
        <w:rPr>
          <w:rFonts w:ascii="Tahoma" w:hAnsi="Tahoma" w:cs="Tahoma"/>
          <w:sz w:val="20"/>
        </w:rPr>
        <w:t xml:space="preserve"> </w:t>
      </w:r>
      <w:r w:rsidRPr="00A75F86">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w:t>
      </w:r>
      <w:proofErr w:type="spellStart"/>
      <w:r w:rsidRPr="00A75F86">
        <w:rPr>
          <w:rFonts w:ascii="Tahoma" w:hAnsi="Tahoma" w:cs="Tahoma"/>
          <w:sz w:val="20"/>
        </w:rPr>
        <w:t>pdf</w:t>
      </w:r>
      <w:proofErr w:type="spellEnd"/>
      <w:r w:rsidRPr="00A75F86">
        <w:rPr>
          <w:rFonts w:ascii="Tahoma" w:hAnsi="Tahoma" w:cs="Tahoma"/>
          <w:sz w:val="20"/>
        </w:rPr>
        <w:t xml:space="preserve"> (</w:t>
      </w:r>
      <w:proofErr w:type="spellStart"/>
      <w:r w:rsidRPr="00A75F86">
        <w:rPr>
          <w:rFonts w:ascii="Tahoma" w:hAnsi="Tahoma" w:cs="Tahoma"/>
          <w:sz w:val="20"/>
        </w:rPr>
        <w:t>Portable</w:t>
      </w:r>
      <w:proofErr w:type="spellEnd"/>
      <w:r w:rsidRPr="00A75F86">
        <w:rPr>
          <w:rFonts w:ascii="Tahoma" w:hAnsi="Tahoma" w:cs="Tahoma"/>
          <w:sz w:val="20"/>
        </w:rPr>
        <w:t xml:space="preserve"> </w:t>
      </w:r>
      <w:proofErr w:type="spellStart"/>
      <w:r w:rsidRPr="00A75F86">
        <w:rPr>
          <w:rFonts w:ascii="Tahoma" w:hAnsi="Tahoma" w:cs="Tahoma"/>
          <w:sz w:val="20"/>
        </w:rPr>
        <w:t>Document</w:t>
      </w:r>
      <w:proofErr w:type="spellEnd"/>
      <w:r w:rsidRPr="00A75F86">
        <w:rPr>
          <w:rFonts w:ascii="Tahoma" w:hAnsi="Tahoma" w:cs="Tahoma"/>
          <w:sz w:val="20"/>
        </w:rPr>
        <w:t xml:space="preserve"> </w:t>
      </w:r>
      <w:proofErr w:type="spellStart"/>
      <w:r w:rsidRPr="00A75F86">
        <w:rPr>
          <w:rFonts w:ascii="Tahoma" w:hAnsi="Tahoma" w:cs="Tahoma"/>
          <w:sz w:val="20"/>
        </w:rPr>
        <w:t>Format</w:t>
      </w:r>
      <w:proofErr w:type="spellEnd"/>
      <w:r w:rsidRPr="00A75F86">
        <w:rPr>
          <w:rFonts w:ascii="Tahoma" w:hAnsi="Tahoma" w:cs="Tahoma"/>
          <w:sz w:val="20"/>
        </w:rPr>
        <w:t xml:space="preserve">), </w:t>
      </w:r>
      <w:proofErr w:type="spellStart"/>
      <w:r w:rsidRPr="00A75F86">
        <w:rPr>
          <w:rFonts w:ascii="Tahoma" w:hAnsi="Tahoma" w:cs="Tahoma"/>
          <w:sz w:val="20"/>
        </w:rPr>
        <w:t>doc</w:t>
      </w:r>
      <w:proofErr w:type="spellEnd"/>
      <w:r w:rsidRPr="00A75F86">
        <w:rPr>
          <w:rFonts w:ascii="Tahoma" w:hAnsi="Tahoma" w:cs="Tahoma"/>
          <w:sz w:val="20"/>
        </w:rPr>
        <w:t xml:space="preserve"> (MS </w:t>
      </w:r>
      <w:proofErr w:type="spellStart"/>
      <w:r w:rsidRPr="00A75F86">
        <w:rPr>
          <w:rFonts w:ascii="Tahoma" w:hAnsi="Tahoma" w:cs="Tahoma"/>
          <w:sz w:val="20"/>
        </w:rPr>
        <w:t>Word</w:t>
      </w:r>
      <w:proofErr w:type="spellEnd"/>
      <w:r w:rsidRPr="00A75F86">
        <w:rPr>
          <w:rFonts w:ascii="Tahoma" w:hAnsi="Tahoma" w:cs="Tahoma"/>
          <w:sz w:val="20"/>
        </w:rPr>
        <w:t xml:space="preserve">), </w:t>
      </w:r>
      <w:proofErr w:type="spellStart"/>
      <w:r w:rsidRPr="00A75F86">
        <w:rPr>
          <w:rFonts w:ascii="Tahoma" w:hAnsi="Tahoma" w:cs="Tahoma"/>
          <w:sz w:val="20"/>
        </w:rPr>
        <w:t>xls</w:t>
      </w:r>
      <w:proofErr w:type="spellEnd"/>
      <w:r w:rsidRPr="00A75F86">
        <w:rPr>
          <w:rFonts w:ascii="Tahoma" w:hAnsi="Tahoma" w:cs="Tahoma"/>
          <w:sz w:val="20"/>
        </w:rPr>
        <w:t xml:space="preserve"> (MS </w:t>
      </w:r>
      <w:proofErr w:type="spellStart"/>
      <w:r w:rsidRPr="00A75F86">
        <w:rPr>
          <w:rFonts w:ascii="Tahoma" w:hAnsi="Tahoma" w:cs="Tahoma"/>
          <w:sz w:val="20"/>
        </w:rPr>
        <w:t>Excel</w:t>
      </w:r>
      <w:proofErr w:type="spellEnd"/>
      <w:r w:rsidRPr="00A75F86">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6068E7" w:rsidRPr="00A75F86" w:rsidRDefault="006068E7" w:rsidP="006068E7">
      <w:pPr>
        <w:pStyle w:val="a6"/>
        <w:numPr>
          <w:ilvl w:val="2"/>
          <w:numId w:val="6"/>
        </w:numPr>
        <w:spacing w:line="240" w:lineRule="auto"/>
        <w:ind w:left="0" w:firstLine="0"/>
        <w:contextualSpacing w:val="0"/>
        <w:rPr>
          <w:rFonts w:ascii="Tahoma" w:hAnsi="Tahoma" w:cs="Tahoma"/>
          <w:b/>
          <w:iCs/>
          <w:sz w:val="20"/>
        </w:rPr>
      </w:pPr>
      <w:r w:rsidRPr="00A75F86">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6068E7" w:rsidRPr="00A75F86" w:rsidRDefault="006068E7" w:rsidP="006068E7">
      <w:pPr>
        <w:pStyle w:val="a6"/>
        <w:numPr>
          <w:ilvl w:val="2"/>
          <w:numId w:val="6"/>
        </w:numPr>
        <w:spacing w:line="240" w:lineRule="auto"/>
        <w:ind w:left="0" w:firstLine="0"/>
        <w:contextualSpacing w:val="0"/>
        <w:jc w:val="left"/>
        <w:rPr>
          <w:rFonts w:ascii="Tahoma" w:hAnsi="Tahoma" w:cs="Tahoma"/>
          <w:b/>
          <w:iCs/>
          <w:sz w:val="20"/>
        </w:rPr>
      </w:pPr>
      <w:r w:rsidRPr="00A75F86">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6068E7" w:rsidRPr="00A75F86" w:rsidRDefault="006068E7" w:rsidP="006068E7">
      <w:pPr>
        <w:widowControl w:val="0"/>
        <w:tabs>
          <w:tab w:val="left" w:pos="284"/>
        </w:tabs>
        <w:autoSpaceDE w:val="0"/>
        <w:autoSpaceDN w:val="0"/>
        <w:adjustRightInd w:val="0"/>
        <w:spacing w:after="0" w:line="240" w:lineRule="auto"/>
        <w:jc w:val="both"/>
        <w:rPr>
          <w:rFonts w:ascii="Tahoma" w:hAnsi="Tahoma" w:cs="Tahoma"/>
          <w:sz w:val="20"/>
          <w:szCs w:val="20"/>
        </w:rPr>
      </w:pPr>
      <w:r w:rsidRPr="00A75F86">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A75F86">
        <w:rPr>
          <w:rFonts w:ascii="Tahoma" w:hAnsi="Tahoma" w:cs="Tahoma"/>
          <w:sz w:val="20"/>
          <w:szCs w:val="20"/>
        </w:rPr>
        <w:t>ТекстИнф</w:t>
      </w:r>
      <w:proofErr w:type="spellEnd"/>
      <w:r w:rsidRPr="00A75F86">
        <w:rPr>
          <w:rFonts w:ascii="Tahoma" w:hAnsi="Tahoma" w:cs="Tahoma"/>
          <w:sz w:val="20"/>
          <w:szCs w:val="20"/>
        </w:rPr>
        <w:t xml:space="preserve"> и значениями атрибутов </w:t>
      </w:r>
      <w:proofErr w:type="spellStart"/>
      <w:r w:rsidRPr="00A75F86">
        <w:rPr>
          <w:rFonts w:ascii="Tahoma" w:hAnsi="Tahoma" w:cs="Tahoma"/>
          <w:sz w:val="20"/>
          <w:szCs w:val="20"/>
        </w:rPr>
        <w:t>Идентиф</w:t>
      </w:r>
      <w:proofErr w:type="spellEnd"/>
      <w:r w:rsidRPr="00A75F86">
        <w:rPr>
          <w:rFonts w:ascii="Tahoma" w:hAnsi="Tahoma" w:cs="Tahoma"/>
          <w:sz w:val="20"/>
          <w:szCs w:val="20"/>
        </w:rPr>
        <w:t xml:space="preserve">="Договор" и </w:t>
      </w:r>
      <w:proofErr w:type="spellStart"/>
      <w:r w:rsidRPr="00A75F86">
        <w:rPr>
          <w:rFonts w:ascii="Tahoma" w:hAnsi="Tahoma" w:cs="Tahoma"/>
          <w:sz w:val="20"/>
          <w:szCs w:val="20"/>
        </w:rPr>
        <w:t>Значен</w:t>
      </w:r>
      <w:proofErr w:type="spellEnd"/>
      <w:r w:rsidRPr="00A75F86">
        <w:rPr>
          <w:rFonts w:ascii="Tahoma" w:hAnsi="Tahoma" w:cs="Tahoma"/>
          <w:sz w:val="20"/>
          <w:szCs w:val="20"/>
        </w:rPr>
        <w:t xml:space="preserve">=&lt;Номер договора&gt;;   </w:t>
      </w:r>
    </w:p>
    <w:p w:rsidR="006068E7" w:rsidRPr="00A75F86" w:rsidRDefault="006068E7" w:rsidP="006068E7">
      <w:pPr>
        <w:widowControl w:val="0"/>
        <w:tabs>
          <w:tab w:val="left" w:pos="284"/>
        </w:tabs>
        <w:autoSpaceDE w:val="0"/>
        <w:autoSpaceDN w:val="0"/>
        <w:adjustRightInd w:val="0"/>
        <w:spacing w:after="0" w:line="240" w:lineRule="auto"/>
        <w:jc w:val="both"/>
        <w:rPr>
          <w:rFonts w:ascii="Tahoma" w:hAnsi="Tahoma" w:cs="Tahoma"/>
          <w:sz w:val="20"/>
          <w:szCs w:val="20"/>
        </w:rPr>
      </w:pPr>
      <w:r w:rsidRPr="00A75F86">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A75F86">
        <w:rPr>
          <w:rFonts w:ascii="Tahoma" w:hAnsi="Tahoma" w:cs="Tahoma"/>
          <w:sz w:val="20"/>
          <w:szCs w:val="20"/>
        </w:rPr>
        <w:t>ТекстИнф</w:t>
      </w:r>
      <w:proofErr w:type="spellEnd"/>
      <w:r w:rsidRPr="00A75F86">
        <w:rPr>
          <w:rFonts w:ascii="Tahoma" w:hAnsi="Tahoma" w:cs="Tahoma"/>
          <w:sz w:val="20"/>
          <w:szCs w:val="20"/>
        </w:rPr>
        <w:t xml:space="preserve"> и значениями атрибутов </w:t>
      </w:r>
      <w:proofErr w:type="spellStart"/>
      <w:r w:rsidRPr="00A75F86">
        <w:rPr>
          <w:rFonts w:ascii="Tahoma" w:hAnsi="Tahoma" w:cs="Tahoma"/>
          <w:sz w:val="20"/>
          <w:szCs w:val="20"/>
        </w:rPr>
        <w:t>Идентиф</w:t>
      </w:r>
      <w:proofErr w:type="spellEnd"/>
      <w:r w:rsidRPr="00A75F86">
        <w:rPr>
          <w:rFonts w:ascii="Tahoma" w:hAnsi="Tahoma" w:cs="Tahoma"/>
          <w:sz w:val="20"/>
          <w:szCs w:val="20"/>
        </w:rPr>
        <w:t xml:space="preserve">="Договор" и </w:t>
      </w:r>
      <w:proofErr w:type="spellStart"/>
      <w:r w:rsidRPr="00A75F86">
        <w:rPr>
          <w:rFonts w:ascii="Tahoma" w:hAnsi="Tahoma" w:cs="Tahoma"/>
          <w:sz w:val="20"/>
          <w:szCs w:val="20"/>
        </w:rPr>
        <w:t>Значен</w:t>
      </w:r>
      <w:proofErr w:type="spellEnd"/>
      <w:r w:rsidRPr="00A75F86">
        <w:rPr>
          <w:rFonts w:ascii="Tahoma" w:hAnsi="Tahoma" w:cs="Tahoma"/>
          <w:sz w:val="20"/>
          <w:szCs w:val="20"/>
        </w:rPr>
        <w:t xml:space="preserve">=&lt;Номер договора&gt; или в секции </w:t>
      </w:r>
      <w:proofErr w:type="spellStart"/>
      <w:r w:rsidRPr="00A75F86">
        <w:rPr>
          <w:rFonts w:ascii="Tahoma" w:hAnsi="Tahoma" w:cs="Tahoma"/>
          <w:sz w:val="20"/>
          <w:szCs w:val="20"/>
        </w:rPr>
        <w:t>СвПродПер.СвПер</w:t>
      </w:r>
      <w:proofErr w:type="spellEnd"/>
      <w:r w:rsidRPr="00A75F86">
        <w:rPr>
          <w:rFonts w:ascii="Tahoma" w:hAnsi="Tahoma" w:cs="Tahoma"/>
          <w:sz w:val="20"/>
          <w:szCs w:val="20"/>
        </w:rPr>
        <w:t xml:space="preserve"> – строку с тэгом  </w:t>
      </w:r>
      <w:proofErr w:type="spellStart"/>
      <w:r w:rsidRPr="00A75F86">
        <w:rPr>
          <w:rFonts w:ascii="Tahoma" w:hAnsi="Tahoma" w:cs="Tahoma"/>
          <w:sz w:val="20"/>
          <w:szCs w:val="20"/>
        </w:rPr>
        <w:t>ОснПер</w:t>
      </w:r>
      <w:proofErr w:type="spellEnd"/>
      <w:r w:rsidRPr="00A75F86">
        <w:rPr>
          <w:rFonts w:ascii="Tahoma" w:hAnsi="Tahoma" w:cs="Tahoma"/>
          <w:sz w:val="20"/>
          <w:szCs w:val="20"/>
        </w:rPr>
        <w:t xml:space="preserve"> и значениями атрибутов </w:t>
      </w:r>
      <w:proofErr w:type="spellStart"/>
      <w:r w:rsidRPr="00A75F86">
        <w:rPr>
          <w:rFonts w:ascii="Tahoma" w:hAnsi="Tahoma" w:cs="Tahoma"/>
          <w:sz w:val="20"/>
          <w:szCs w:val="20"/>
        </w:rPr>
        <w:t>НаимОсн</w:t>
      </w:r>
      <w:proofErr w:type="spellEnd"/>
      <w:r w:rsidRPr="00A75F86">
        <w:rPr>
          <w:rFonts w:ascii="Tahoma" w:hAnsi="Tahoma" w:cs="Tahoma"/>
          <w:sz w:val="20"/>
          <w:szCs w:val="20"/>
        </w:rPr>
        <w:t xml:space="preserve">="Договор" и </w:t>
      </w:r>
      <w:proofErr w:type="spellStart"/>
      <w:r w:rsidRPr="00A75F86">
        <w:rPr>
          <w:rFonts w:ascii="Tahoma" w:hAnsi="Tahoma" w:cs="Tahoma"/>
          <w:sz w:val="20"/>
          <w:szCs w:val="20"/>
        </w:rPr>
        <w:t>НомОсн</w:t>
      </w:r>
      <w:proofErr w:type="spellEnd"/>
      <w:r w:rsidRPr="00A75F86">
        <w:rPr>
          <w:rFonts w:ascii="Tahoma" w:hAnsi="Tahoma" w:cs="Tahoma"/>
          <w:sz w:val="20"/>
          <w:szCs w:val="20"/>
        </w:rPr>
        <w:t xml:space="preserve">=&lt;Номер договора&gt;; в секции </w:t>
      </w:r>
      <w:proofErr w:type="spellStart"/>
      <w:r w:rsidRPr="00A75F86">
        <w:rPr>
          <w:rFonts w:ascii="Tahoma" w:hAnsi="Tahoma" w:cs="Tahoma"/>
          <w:sz w:val="20"/>
          <w:szCs w:val="20"/>
        </w:rPr>
        <w:t>ГрузОт</w:t>
      </w:r>
      <w:proofErr w:type="spellEnd"/>
      <w:r w:rsidRPr="00A75F86">
        <w:rPr>
          <w:rFonts w:ascii="Tahoma" w:hAnsi="Tahoma" w:cs="Tahoma"/>
          <w:sz w:val="20"/>
          <w:szCs w:val="20"/>
        </w:rPr>
        <w:t xml:space="preserve"> – значениями атрибута </w:t>
      </w:r>
      <w:proofErr w:type="spellStart"/>
      <w:r w:rsidRPr="00A75F86">
        <w:rPr>
          <w:rFonts w:ascii="Tahoma" w:hAnsi="Tahoma" w:cs="Tahoma"/>
          <w:sz w:val="20"/>
          <w:szCs w:val="20"/>
        </w:rPr>
        <w:t>УчастникТип</w:t>
      </w:r>
      <w:proofErr w:type="spellEnd"/>
      <w:r w:rsidRPr="00A75F86">
        <w:rPr>
          <w:rFonts w:ascii="Tahoma" w:hAnsi="Tahoma" w:cs="Tahoma"/>
          <w:sz w:val="20"/>
          <w:szCs w:val="20"/>
        </w:rPr>
        <w:t xml:space="preserve"> если грузоотправитель не совпадает с продавцом</w:t>
      </w:r>
    </w:p>
    <w:p w:rsidR="006068E7" w:rsidRPr="00A75F86" w:rsidRDefault="006068E7" w:rsidP="006068E7">
      <w:pPr>
        <w:widowControl w:val="0"/>
        <w:tabs>
          <w:tab w:val="left" w:pos="284"/>
        </w:tabs>
        <w:autoSpaceDE w:val="0"/>
        <w:autoSpaceDN w:val="0"/>
        <w:adjustRightInd w:val="0"/>
        <w:spacing w:after="0" w:line="240" w:lineRule="auto"/>
        <w:jc w:val="both"/>
        <w:rPr>
          <w:rFonts w:ascii="Tahoma" w:hAnsi="Tahoma" w:cs="Tahoma"/>
          <w:sz w:val="20"/>
          <w:szCs w:val="20"/>
        </w:rPr>
      </w:pPr>
      <w:r w:rsidRPr="00A75F86">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6068E7" w:rsidRPr="00A75F86" w:rsidRDefault="006068E7" w:rsidP="006068E7">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A75F86">
        <w:rPr>
          <w:rFonts w:ascii="Tahoma" w:hAnsi="Tahoma" w:cs="Tahoma"/>
          <w:sz w:val="20"/>
          <w:szCs w:val="20"/>
        </w:rPr>
        <w:t>ТекстИнф</w:t>
      </w:r>
      <w:proofErr w:type="spellEnd"/>
      <w:r w:rsidRPr="00A75F86">
        <w:rPr>
          <w:rFonts w:ascii="Tahoma" w:hAnsi="Tahoma" w:cs="Tahoma"/>
          <w:sz w:val="20"/>
          <w:szCs w:val="20"/>
        </w:rPr>
        <w:t xml:space="preserve"> и значениями атрибутов </w:t>
      </w:r>
      <w:proofErr w:type="spellStart"/>
      <w:r w:rsidRPr="00A75F86">
        <w:rPr>
          <w:rFonts w:ascii="Tahoma" w:hAnsi="Tahoma" w:cs="Tahoma"/>
          <w:sz w:val="20"/>
          <w:szCs w:val="20"/>
        </w:rPr>
        <w:t>Идентиф</w:t>
      </w:r>
      <w:proofErr w:type="spellEnd"/>
      <w:r w:rsidRPr="00A75F86">
        <w:rPr>
          <w:rFonts w:ascii="Tahoma" w:hAnsi="Tahoma" w:cs="Tahoma"/>
          <w:sz w:val="20"/>
          <w:szCs w:val="20"/>
        </w:rPr>
        <w:t xml:space="preserve">=" </w:t>
      </w:r>
      <w:proofErr w:type="spellStart"/>
      <w:r w:rsidRPr="00A75F86">
        <w:rPr>
          <w:rFonts w:ascii="Tahoma" w:hAnsi="Tahoma" w:cs="Tahoma"/>
          <w:sz w:val="20"/>
          <w:szCs w:val="20"/>
        </w:rPr>
        <w:t>ПредДок</w:t>
      </w:r>
      <w:proofErr w:type="spellEnd"/>
      <w:r w:rsidRPr="00A75F86">
        <w:rPr>
          <w:rFonts w:ascii="Tahoma" w:hAnsi="Tahoma" w:cs="Tahoma"/>
          <w:sz w:val="20"/>
          <w:szCs w:val="20"/>
        </w:rPr>
        <w:t xml:space="preserve">" и </w:t>
      </w:r>
      <w:proofErr w:type="spellStart"/>
      <w:r w:rsidRPr="00A75F86">
        <w:rPr>
          <w:rFonts w:ascii="Tahoma" w:hAnsi="Tahoma" w:cs="Tahoma"/>
          <w:sz w:val="20"/>
          <w:szCs w:val="20"/>
        </w:rPr>
        <w:t>Значен</w:t>
      </w:r>
      <w:proofErr w:type="spellEnd"/>
      <w:r w:rsidRPr="00A75F86">
        <w:rPr>
          <w:rFonts w:ascii="Tahoma" w:hAnsi="Tahoma" w:cs="Tahoma"/>
          <w:sz w:val="20"/>
          <w:szCs w:val="20"/>
        </w:rPr>
        <w:t xml:space="preserve">=&lt;Номер ПУД&gt; </w:t>
      </w:r>
    </w:p>
    <w:p w:rsidR="006068E7" w:rsidRPr="00A75F86" w:rsidRDefault="006068E7" w:rsidP="006068E7">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A75F86">
        <w:rPr>
          <w:rFonts w:ascii="Tahoma" w:hAnsi="Tahoma" w:cs="Tahoma"/>
          <w:sz w:val="20"/>
          <w:szCs w:val="20"/>
        </w:rPr>
        <w:t>ТекстИнф</w:t>
      </w:r>
      <w:proofErr w:type="spellEnd"/>
      <w:r w:rsidRPr="00A75F86">
        <w:rPr>
          <w:rFonts w:ascii="Tahoma" w:hAnsi="Tahoma" w:cs="Tahoma"/>
          <w:sz w:val="20"/>
          <w:szCs w:val="20"/>
        </w:rPr>
        <w:t xml:space="preserve"> и значениями атрибутов </w:t>
      </w:r>
      <w:proofErr w:type="spellStart"/>
      <w:r w:rsidRPr="00A75F86">
        <w:rPr>
          <w:rFonts w:ascii="Tahoma" w:hAnsi="Tahoma" w:cs="Tahoma"/>
          <w:sz w:val="20"/>
          <w:szCs w:val="20"/>
        </w:rPr>
        <w:t>Идентиф</w:t>
      </w:r>
      <w:proofErr w:type="spellEnd"/>
      <w:r w:rsidRPr="00A75F86">
        <w:rPr>
          <w:rFonts w:ascii="Tahoma" w:hAnsi="Tahoma" w:cs="Tahoma"/>
          <w:sz w:val="20"/>
          <w:szCs w:val="20"/>
        </w:rPr>
        <w:t xml:space="preserve">=" </w:t>
      </w:r>
      <w:proofErr w:type="spellStart"/>
      <w:r w:rsidRPr="00A75F86">
        <w:rPr>
          <w:rFonts w:ascii="Tahoma" w:hAnsi="Tahoma" w:cs="Tahoma"/>
          <w:sz w:val="20"/>
          <w:szCs w:val="20"/>
        </w:rPr>
        <w:t>ПредДокДата</w:t>
      </w:r>
      <w:proofErr w:type="spellEnd"/>
      <w:r w:rsidRPr="00A75F86">
        <w:rPr>
          <w:rFonts w:ascii="Tahoma" w:hAnsi="Tahoma" w:cs="Tahoma"/>
          <w:sz w:val="20"/>
          <w:szCs w:val="20"/>
        </w:rPr>
        <w:t xml:space="preserve">" и </w:t>
      </w:r>
      <w:proofErr w:type="spellStart"/>
      <w:r w:rsidRPr="00A75F86">
        <w:rPr>
          <w:rFonts w:ascii="Tahoma" w:hAnsi="Tahoma" w:cs="Tahoma"/>
          <w:sz w:val="20"/>
          <w:szCs w:val="20"/>
        </w:rPr>
        <w:t>Значен</w:t>
      </w:r>
      <w:proofErr w:type="spellEnd"/>
      <w:r w:rsidRPr="00A75F86">
        <w:rPr>
          <w:rFonts w:ascii="Tahoma" w:hAnsi="Tahoma" w:cs="Tahoma"/>
          <w:sz w:val="20"/>
          <w:szCs w:val="20"/>
        </w:rPr>
        <w:t>=&lt;Дата ПУД&gt;</w:t>
      </w:r>
    </w:p>
    <w:p w:rsidR="006068E7" w:rsidRPr="00A75F86" w:rsidRDefault="006068E7" w:rsidP="006068E7">
      <w:pPr>
        <w:widowControl w:val="0"/>
        <w:tabs>
          <w:tab w:val="left" w:pos="284"/>
        </w:tabs>
        <w:autoSpaceDE w:val="0"/>
        <w:autoSpaceDN w:val="0"/>
        <w:adjustRightInd w:val="0"/>
        <w:spacing w:after="0" w:line="240" w:lineRule="auto"/>
        <w:jc w:val="both"/>
        <w:rPr>
          <w:rFonts w:ascii="Tahoma" w:hAnsi="Tahoma" w:cs="Tahoma"/>
          <w:sz w:val="20"/>
          <w:szCs w:val="20"/>
        </w:rPr>
      </w:pPr>
      <w:r w:rsidRPr="00A75F86">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6068E7" w:rsidRPr="00A75F86" w:rsidRDefault="006068E7" w:rsidP="006068E7">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6068E7" w:rsidRPr="00A75F86" w:rsidRDefault="006068E7" w:rsidP="006068E7">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6068E7" w:rsidRPr="00A75F86" w:rsidRDefault="006068E7" w:rsidP="006068E7">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6068E7" w:rsidRPr="00A75F86" w:rsidRDefault="006068E7" w:rsidP="006068E7">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6068E7" w:rsidRPr="00A75F86" w:rsidRDefault="006068E7" w:rsidP="006068E7">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 xml:space="preserve">Покупатель, за исключением случаев предусмотренных п9.6.6.-9.6.7. вправе не принимать к </w:t>
      </w:r>
      <w:r w:rsidRPr="00A75F86">
        <w:rPr>
          <w:rFonts w:ascii="Tahoma" w:hAnsi="Tahoma" w:cs="Tahoma"/>
          <w:sz w:val="20"/>
        </w:rPr>
        <w:lastRenderedPageBreak/>
        <w:t>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6068E7" w:rsidRPr="00A75F86" w:rsidRDefault="006068E7" w:rsidP="006068E7">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6068E7" w:rsidRPr="00A75F86" w:rsidRDefault="006068E7" w:rsidP="006068E7">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6068E7" w:rsidRPr="00A75F86" w:rsidRDefault="006068E7" w:rsidP="006068E7">
      <w:pPr>
        <w:pStyle w:val="ConsPlusNormal"/>
        <w:ind w:right="34"/>
        <w:jc w:val="both"/>
        <w:rPr>
          <w:i w:val="0"/>
          <w:color w:val="000000"/>
        </w:rPr>
      </w:pPr>
    </w:p>
    <w:p w:rsidR="006068E7" w:rsidRPr="00A75F86" w:rsidRDefault="006068E7" w:rsidP="006068E7">
      <w:pPr>
        <w:widowControl w:val="0"/>
        <w:spacing w:after="0" w:line="240" w:lineRule="auto"/>
        <w:jc w:val="both"/>
        <w:outlineLvl w:val="1"/>
        <w:rPr>
          <w:rFonts w:ascii="Tahoma" w:hAnsi="Tahoma" w:cs="Tahoma"/>
          <w:b/>
          <w:sz w:val="20"/>
          <w:szCs w:val="20"/>
          <w:lang w:eastAsia="ru-RU"/>
        </w:rPr>
      </w:pPr>
      <w:r w:rsidRPr="00A75F86">
        <w:rPr>
          <w:rFonts w:ascii="Tahoma" w:hAnsi="Tahoma" w:cs="Tahoma"/>
          <w:b/>
          <w:sz w:val="20"/>
          <w:szCs w:val="20"/>
          <w:lang w:eastAsia="ru-RU"/>
        </w:rPr>
        <w:t xml:space="preserve"> Приложения</w:t>
      </w:r>
    </w:p>
    <w:p w:rsidR="006068E7" w:rsidRPr="00A75F86" w:rsidRDefault="006068E7" w:rsidP="006068E7">
      <w:pPr>
        <w:widowControl w:val="0"/>
        <w:tabs>
          <w:tab w:val="left" w:pos="0"/>
        </w:tabs>
        <w:overflowPunct w:val="0"/>
        <w:autoSpaceDE w:val="0"/>
        <w:autoSpaceDN w:val="0"/>
        <w:adjustRightInd w:val="0"/>
        <w:spacing w:after="0" w:line="240" w:lineRule="auto"/>
        <w:jc w:val="both"/>
        <w:textAlignment w:val="baseline"/>
        <w:rPr>
          <w:rFonts w:ascii="Tahoma" w:hAnsi="Tahoma" w:cs="Tahoma"/>
          <w:sz w:val="20"/>
          <w:szCs w:val="20"/>
          <w:lang w:eastAsia="ru-RU"/>
        </w:rPr>
      </w:pPr>
      <w:bookmarkStart w:id="3" w:name="_Ref266782219"/>
      <w:bookmarkStart w:id="4" w:name="_Ref283287496"/>
      <w:r w:rsidRPr="00A75F86">
        <w:rPr>
          <w:rFonts w:ascii="Tahoma" w:hAnsi="Tahoma" w:cs="Tahoma"/>
          <w:sz w:val="20"/>
          <w:szCs w:val="20"/>
          <w:lang w:eastAsia="ru-RU"/>
        </w:rPr>
        <w:t>К настоящему Договору прилагаются и являются его неотъемлемой частью следующие приложения:</w:t>
      </w:r>
    </w:p>
    <w:p w:rsidR="006068E7" w:rsidRPr="00A75F86" w:rsidRDefault="006068E7" w:rsidP="006068E7">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bookmarkStart w:id="5" w:name="_Ref266781400"/>
      <w:bookmarkEnd w:id="3"/>
      <w:bookmarkEnd w:id="4"/>
      <w:r w:rsidRPr="00A75F86">
        <w:rPr>
          <w:rFonts w:ascii="Tahoma" w:hAnsi="Tahoma" w:cs="Tahoma"/>
          <w:sz w:val="20"/>
          <w:szCs w:val="20"/>
          <w:lang w:eastAsia="ru-RU"/>
        </w:rPr>
        <w:t xml:space="preserve"> Спецификация;</w:t>
      </w:r>
    </w:p>
    <w:p w:rsidR="006068E7" w:rsidRPr="00A75F86" w:rsidRDefault="006068E7" w:rsidP="006068E7">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bookmarkStart w:id="6" w:name="_Ref277774936"/>
      <w:bookmarkStart w:id="7" w:name="_Ref283135600"/>
      <w:bookmarkEnd w:id="5"/>
      <w:r w:rsidRPr="00A75F86">
        <w:rPr>
          <w:rFonts w:ascii="Tahoma" w:hAnsi="Tahoma" w:cs="Tahoma"/>
          <w:sz w:val="20"/>
          <w:szCs w:val="20"/>
          <w:lang w:eastAsia="ru-RU"/>
        </w:rPr>
        <w:t>Форма предоставления информации о цепочке собственников (бенефициарах).</w:t>
      </w:r>
    </w:p>
    <w:bookmarkEnd w:id="6"/>
    <w:bookmarkEnd w:id="7"/>
    <w:p w:rsidR="006068E7" w:rsidRPr="00A75F86" w:rsidRDefault="006068E7" w:rsidP="006068E7">
      <w:pPr>
        <w:spacing w:after="0" w:line="240" w:lineRule="auto"/>
        <w:jc w:val="both"/>
        <w:rPr>
          <w:rFonts w:ascii="Tahoma" w:hAnsi="Tahoma" w:cs="Tahoma"/>
          <w:b/>
          <w:sz w:val="20"/>
          <w:szCs w:val="20"/>
          <w:u w:val="single"/>
          <w:lang w:eastAsia="ru-RU"/>
        </w:rPr>
      </w:pPr>
    </w:p>
    <w:p w:rsidR="006068E7" w:rsidRPr="00A75F86" w:rsidRDefault="006068E7" w:rsidP="006068E7">
      <w:pPr>
        <w:pStyle w:val="a6"/>
        <w:widowControl w:val="0"/>
        <w:numPr>
          <w:ilvl w:val="0"/>
          <w:numId w:val="6"/>
        </w:numPr>
        <w:spacing w:line="240" w:lineRule="auto"/>
        <w:ind w:left="0" w:firstLine="0"/>
        <w:jc w:val="center"/>
        <w:outlineLvl w:val="1"/>
        <w:rPr>
          <w:rFonts w:ascii="Tahoma" w:hAnsi="Tahoma" w:cs="Tahoma"/>
          <w:b/>
          <w:sz w:val="20"/>
        </w:rPr>
      </w:pPr>
      <w:r w:rsidRPr="00A75F86">
        <w:rPr>
          <w:rFonts w:ascii="Tahoma" w:hAnsi="Tahoma" w:cs="Tahoma"/>
          <w:b/>
          <w:sz w:val="20"/>
        </w:rPr>
        <w:t>Адреса, банковские и почтовые реквизиты и подписи Сторон</w:t>
      </w:r>
    </w:p>
    <w:p w:rsidR="006068E7" w:rsidRPr="00A75F86" w:rsidRDefault="006068E7" w:rsidP="006068E7">
      <w:pPr>
        <w:spacing w:after="0" w:line="240" w:lineRule="auto"/>
        <w:rPr>
          <w:rFonts w:ascii="Tahoma" w:hAnsi="Tahoma" w:cs="Tahoma"/>
          <w:sz w:val="20"/>
          <w:szCs w:val="20"/>
        </w:rPr>
      </w:pPr>
    </w:p>
    <w:tbl>
      <w:tblPr>
        <w:tblW w:w="936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80"/>
        <w:gridCol w:w="6480"/>
      </w:tblGrid>
      <w:tr w:rsidR="006068E7" w:rsidRPr="00E931AC" w:rsidTr="00EC408A">
        <w:trPr>
          <w:trHeight w:val="99"/>
        </w:trPr>
        <w:tc>
          <w:tcPr>
            <w:tcW w:w="2880" w:type="dxa"/>
            <w:tcBorders>
              <w:top w:val="single" w:sz="4" w:space="0" w:color="auto"/>
            </w:tcBorders>
          </w:tcPr>
          <w:p w:rsidR="006068E7" w:rsidRPr="00E931AC" w:rsidRDefault="006068E7" w:rsidP="00EC408A">
            <w:pPr>
              <w:pStyle w:val="a9"/>
              <w:tabs>
                <w:tab w:val="left" w:pos="5103"/>
              </w:tabs>
              <w:rPr>
                <w:rFonts w:ascii="Tahoma" w:hAnsi="Tahoma" w:cs="Tahoma"/>
                <w:b/>
                <w:sz w:val="18"/>
                <w:szCs w:val="18"/>
              </w:rPr>
            </w:pPr>
            <w:r w:rsidRPr="00E931AC">
              <w:rPr>
                <w:rFonts w:ascii="Tahoma" w:hAnsi="Tahoma" w:cs="Tahoma"/>
                <w:b/>
                <w:sz w:val="18"/>
                <w:szCs w:val="18"/>
              </w:rPr>
              <w:t>Покупатель</w:t>
            </w:r>
          </w:p>
        </w:tc>
        <w:tc>
          <w:tcPr>
            <w:tcW w:w="6480" w:type="dxa"/>
            <w:tcBorders>
              <w:top w:val="single" w:sz="4" w:space="0" w:color="auto"/>
            </w:tcBorders>
          </w:tcPr>
          <w:p w:rsidR="006068E7" w:rsidRPr="00E931AC" w:rsidRDefault="006068E7" w:rsidP="00EC408A">
            <w:pPr>
              <w:pStyle w:val="a9"/>
              <w:tabs>
                <w:tab w:val="left" w:pos="5103"/>
              </w:tabs>
              <w:rPr>
                <w:rFonts w:ascii="Tahoma" w:hAnsi="Tahoma" w:cs="Tahoma"/>
                <w:b/>
                <w:sz w:val="18"/>
                <w:szCs w:val="18"/>
              </w:rPr>
            </w:pPr>
            <w:r w:rsidRPr="00E931AC">
              <w:rPr>
                <w:rFonts w:ascii="Tahoma" w:hAnsi="Tahoma" w:cs="Tahoma"/>
                <w:b/>
                <w:sz w:val="18"/>
                <w:szCs w:val="18"/>
              </w:rPr>
              <w:t>АО «ЭнергосбыТ Плюс»</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ИНН</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5612042824</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КПП</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997650001</w:t>
            </w:r>
          </w:p>
        </w:tc>
      </w:tr>
      <w:tr w:rsidR="006068E7" w:rsidRPr="00E931AC" w:rsidTr="00EC408A">
        <w:trPr>
          <w:trHeight w:val="50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Юридический адрес/Почтовый адрес</w:t>
            </w:r>
          </w:p>
        </w:tc>
        <w:tc>
          <w:tcPr>
            <w:tcW w:w="6480" w:type="dxa"/>
          </w:tcPr>
          <w:p w:rsidR="006068E7" w:rsidRPr="00E931AC" w:rsidRDefault="006068E7" w:rsidP="00EC408A">
            <w:pPr>
              <w:spacing w:after="0" w:line="240" w:lineRule="auto"/>
              <w:rPr>
                <w:rFonts w:ascii="Tahoma" w:hAnsi="Tahoma" w:cs="Tahoma"/>
                <w:sz w:val="18"/>
                <w:szCs w:val="18"/>
              </w:rPr>
            </w:pPr>
            <w:r w:rsidRPr="00E931AC">
              <w:rPr>
                <w:rFonts w:ascii="Tahoma" w:hAnsi="Tahoma" w:cs="Tahoma"/>
                <w:snapToGrid w:val="0"/>
                <w:sz w:val="18"/>
                <w:szCs w:val="18"/>
                <w:lang w:eastAsia="ru-RU"/>
              </w:rPr>
              <w:t xml:space="preserve">143421, Российская Федерация, Московская область, </w:t>
            </w:r>
            <w:proofErr w:type="spellStart"/>
            <w:r w:rsidRPr="00E931AC">
              <w:rPr>
                <w:rFonts w:ascii="Tahoma" w:hAnsi="Tahoma" w:cs="Tahoma"/>
                <w:snapToGrid w:val="0"/>
                <w:sz w:val="18"/>
                <w:szCs w:val="18"/>
                <w:lang w:eastAsia="ru-RU"/>
              </w:rPr>
              <w:t>г.о</w:t>
            </w:r>
            <w:proofErr w:type="spellEnd"/>
            <w:r w:rsidRPr="00E931AC">
              <w:rPr>
                <w:rFonts w:ascii="Tahoma" w:hAnsi="Tahoma" w:cs="Tahoma"/>
                <w:snapToGrid w:val="0"/>
                <w:sz w:val="18"/>
                <w:szCs w:val="18"/>
                <w:lang w:eastAsia="ru-RU"/>
              </w:rPr>
              <w:t>. Красногорск, тер. автодорога Балтия, 26-й км, дом 5, строение 3, офис 513</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Банк</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Московский филиал ПАО «МЕТКОМБАНК»</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Расчетный счет</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40702810700010103178</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Корреспондентский счет</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30101810945250000200</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БИК</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044525200</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p>
        </w:tc>
        <w:tc>
          <w:tcPr>
            <w:tcW w:w="6480" w:type="dxa"/>
          </w:tcPr>
          <w:p w:rsidR="006068E7" w:rsidRPr="00E931AC" w:rsidRDefault="006068E7" w:rsidP="00EC408A">
            <w:pPr>
              <w:pStyle w:val="a9"/>
              <w:tabs>
                <w:tab w:val="left" w:pos="5103"/>
              </w:tabs>
              <w:rPr>
                <w:rFonts w:ascii="Tahoma" w:hAnsi="Tahoma" w:cs="Tahoma"/>
                <w:b/>
                <w:sz w:val="18"/>
                <w:szCs w:val="18"/>
              </w:rPr>
            </w:pPr>
            <w:r w:rsidRPr="00E931AC">
              <w:rPr>
                <w:rFonts w:ascii="Tahoma" w:hAnsi="Tahoma" w:cs="Tahoma"/>
                <w:b/>
                <w:sz w:val="18"/>
                <w:szCs w:val="18"/>
              </w:rPr>
              <w:t>Свердловский филиал АО «ЭнергосбыТ Плюс»</w:t>
            </w:r>
          </w:p>
        </w:tc>
      </w:tr>
      <w:tr w:rsidR="00BD2CEA" w:rsidRPr="00E931AC" w:rsidTr="00EC408A">
        <w:trPr>
          <w:trHeight w:val="99"/>
        </w:trPr>
        <w:tc>
          <w:tcPr>
            <w:tcW w:w="2880" w:type="dxa"/>
          </w:tcPr>
          <w:p w:rsidR="00BD2CEA" w:rsidRPr="00E931AC" w:rsidRDefault="00BD2CEA" w:rsidP="00BD2CEA">
            <w:pPr>
              <w:pStyle w:val="a9"/>
              <w:tabs>
                <w:tab w:val="left" w:pos="5103"/>
              </w:tabs>
              <w:rPr>
                <w:rFonts w:ascii="Tahoma" w:hAnsi="Tahoma" w:cs="Tahoma"/>
                <w:sz w:val="18"/>
                <w:szCs w:val="18"/>
              </w:rPr>
            </w:pPr>
            <w:r w:rsidRPr="00E931AC">
              <w:rPr>
                <w:rFonts w:ascii="Tahoma" w:hAnsi="Tahoma" w:cs="Tahoma"/>
                <w:sz w:val="18"/>
                <w:szCs w:val="18"/>
              </w:rPr>
              <w:t>КПП</w:t>
            </w:r>
          </w:p>
        </w:tc>
        <w:tc>
          <w:tcPr>
            <w:tcW w:w="6480" w:type="dxa"/>
          </w:tcPr>
          <w:p w:rsidR="00BD2CEA" w:rsidRPr="00BD2CEA" w:rsidRDefault="00BD2CEA" w:rsidP="00BD2CEA">
            <w:pPr>
              <w:pStyle w:val="a9"/>
              <w:tabs>
                <w:tab w:val="left" w:pos="5103"/>
              </w:tabs>
              <w:rPr>
                <w:rFonts w:ascii="Tahoma" w:hAnsi="Tahoma" w:cs="Tahoma"/>
                <w:sz w:val="18"/>
                <w:szCs w:val="18"/>
              </w:rPr>
            </w:pPr>
            <w:r w:rsidRPr="00BD2CEA">
              <w:rPr>
                <w:rFonts w:ascii="Tahoma" w:hAnsi="Tahoma" w:cs="Tahoma"/>
                <w:sz w:val="18"/>
                <w:szCs w:val="18"/>
              </w:rPr>
              <w:t>667043001</w:t>
            </w:r>
          </w:p>
        </w:tc>
      </w:tr>
      <w:tr w:rsidR="00BD2CEA" w:rsidRPr="00E931AC" w:rsidTr="00EC408A">
        <w:trPr>
          <w:trHeight w:val="99"/>
        </w:trPr>
        <w:tc>
          <w:tcPr>
            <w:tcW w:w="2880" w:type="dxa"/>
          </w:tcPr>
          <w:p w:rsidR="00BD2CEA" w:rsidRPr="00E931AC" w:rsidRDefault="00BD2CEA" w:rsidP="00BD2CEA">
            <w:pPr>
              <w:pStyle w:val="a9"/>
              <w:tabs>
                <w:tab w:val="left" w:pos="5103"/>
              </w:tabs>
              <w:rPr>
                <w:rFonts w:ascii="Tahoma" w:hAnsi="Tahoma" w:cs="Tahoma"/>
                <w:sz w:val="18"/>
                <w:szCs w:val="18"/>
              </w:rPr>
            </w:pPr>
            <w:r w:rsidRPr="00E931AC">
              <w:rPr>
                <w:rFonts w:ascii="Tahoma" w:hAnsi="Tahoma" w:cs="Tahoma"/>
                <w:sz w:val="18"/>
                <w:szCs w:val="18"/>
              </w:rPr>
              <w:t>Почтовый адрес</w:t>
            </w:r>
          </w:p>
        </w:tc>
        <w:tc>
          <w:tcPr>
            <w:tcW w:w="6480" w:type="dxa"/>
          </w:tcPr>
          <w:p w:rsidR="00BD2CEA" w:rsidRPr="00BD2CEA" w:rsidRDefault="00BD2CEA" w:rsidP="00BD2CEA">
            <w:pPr>
              <w:pStyle w:val="a9"/>
              <w:tabs>
                <w:tab w:val="left" w:pos="5103"/>
              </w:tabs>
              <w:rPr>
                <w:rFonts w:ascii="Tahoma" w:hAnsi="Tahoma" w:cs="Tahoma"/>
                <w:sz w:val="18"/>
                <w:szCs w:val="18"/>
              </w:rPr>
            </w:pPr>
            <w:r w:rsidRPr="00BD2CEA">
              <w:rPr>
                <w:rFonts w:ascii="Tahoma" w:hAnsi="Tahoma" w:cs="Tahoma"/>
                <w:sz w:val="18"/>
                <w:szCs w:val="18"/>
              </w:rPr>
              <w:t>РОССИЯ, 620075, г. Екатеринбург, ул. Кузнечная, 92</w:t>
            </w:r>
          </w:p>
        </w:tc>
      </w:tr>
      <w:tr w:rsidR="00BD2CEA" w:rsidRPr="00E931AC" w:rsidTr="00EC408A">
        <w:trPr>
          <w:trHeight w:val="99"/>
        </w:trPr>
        <w:tc>
          <w:tcPr>
            <w:tcW w:w="2880" w:type="dxa"/>
          </w:tcPr>
          <w:p w:rsidR="00BD2CEA" w:rsidRPr="00E931AC" w:rsidRDefault="00BD2CEA" w:rsidP="00BD2CEA">
            <w:pPr>
              <w:pStyle w:val="a9"/>
              <w:tabs>
                <w:tab w:val="left" w:pos="5103"/>
              </w:tabs>
              <w:rPr>
                <w:rFonts w:ascii="Tahoma" w:hAnsi="Tahoma" w:cs="Tahoma"/>
                <w:sz w:val="18"/>
                <w:szCs w:val="18"/>
              </w:rPr>
            </w:pPr>
            <w:r w:rsidRPr="00E931AC">
              <w:rPr>
                <w:rFonts w:ascii="Tahoma" w:hAnsi="Tahoma" w:cs="Tahoma"/>
                <w:sz w:val="18"/>
                <w:szCs w:val="18"/>
              </w:rPr>
              <w:t xml:space="preserve">Банк </w:t>
            </w:r>
          </w:p>
        </w:tc>
        <w:tc>
          <w:tcPr>
            <w:tcW w:w="6480" w:type="dxa"/>
          </w:tcPr>
          <w:p w:rsidR="00BD2CEA" w:rsidRPr="00BD2CEA" w:rsidRDefault="00BD2CEA" w:rsidP="00BD2CEA">
            <w:pPr>
              <w:widowControl w:val="0"/>
              <w:shd w:val="clear" w:color="auto" w:fill="FFFFFF"/>
              <w:spacing w:after="0" w:line="240" w:lineRule="auto"/>
              <w:jc w:val="both"/>
              <w:rPr>
                <w:rFonts w:ascii="Tahoma" w:eastAsia="Times New Roman" w:hAnsi="Tahoma" w:cs="Tahoma"/>
                <w:sz w:val="18"/>
                <w:szCs w:val="18"/>
                <w:lang w:eastAsia="ru-RU"/>
              </w:rPr>
            </w:pPr>
            <w:r w:rsidRPr="00BD2CEA">
              <w:rPr>
                <w:rFonts w:ascii="Tahoma" w:eastAsia="Times New Roman" w:hAnsi="Tahoma" w:cs="Tahoma"/>
                <w:sz w:val="18"/>
                <w:szCs w:val="18"/>
                <w:lang w:eastAsia="ru-RU"/>
              </w:rPr>
              <w:t xml:space="preserve">БАНК ГПБ (АО) </w:t>
            </w:r>
            <w:proofErr w:type="spellStart"/>
            <w:r w:rsidRPr="00BD2CEA">
              <w:rPr>
                <w:rFonts w:ascii="Tahoma" w:eastAsia="Times New Roman" w:hAnsi="Tahoma" w:cs="Tahoma"/>
                <w:sz w:val="18"/>
                <w:szCs w:val="18"/>
                <w:lang w:eastAsia="ru-RU"/>
              </w:rPr>
              <w:t>г.Москва</w:t>
            </w:r>
            <w:proofErr w:type="spellEnd"/>
          </w:p>
        </w:tc>
      </w:tr>
      <w:tr w:rsidR="00BD2CEA" w:rsidRPr="00E931AC" w:rsidTr="00EC408A">
        <w:trPr>
          <w:trHeight w:val="99"/>
        </w:trPr>
        <w:tc>
          <w:tcPr>
            <w:tcW w:w="2880" w:type="dxa"/>
          </w:tcPr>
          <w:p w:rsidR="00BD2CEA" w:rsidRPr="00E931AC" w:rsidRDefault="00BD2CEA" w:rsidP="00BD2CEA">
            <w:pPr>
              <w:pStyle w:val="a9"/>
              <w:tabs>
                <w:tab w:val="left" w:pos="5103"/>
              </w:tabs>
              <w:rPr>
                <w:rFonts w:ascii="Tahoma" w:hAnsi="Tahoma" w:cs="Tahoma"/>
                <w:sz w:val="18"/>
                <w:szCs w:val="18"/>
              </w:rPr>
            </w:pPr>
            <w:r w:rsidRPr="00E931AC">
              <w:rPr>
                <w:rFonts w:ascii="Tahoma" w:hAnsi="Tahoma" w:cs="Tahoma"/>
                <w:sz w:val="18"/>
                <w:szCs w:val="18"/>
              </w:rPr>
              <w:t>Расчетный счет</w:t>
            </w:r>
          </w:p>
        </w:tc>
        <w:tc>
          <w:tcPr>
            <w:tcW w:w="6480" w:type="dxa"/>
          </w:tcPr>
          <w:p w:rsidR="00BD2CEA" w:rsidRPr="00BD2CEA" w:rsidRDefault="00167097" w:rsidP="00BD2CEA">
            <w:pPr>
              <w:pStyle w:val="a9"/>
              <w:tabs>
                <w:tab w:val="left" w:pos="5103"/>
              </w:tabs>
              <w:rPr>
                <w:rFonts w:ascii="Tahoma" w:hAnsi="Tahoma" w:cs="Tahoma"/>
                <w:sz w:val="18"/>
                <w:szCs w:val="18"/>
              </w:rPr>
            </w:pPr>
            <w:r>
              <w:rPr>
                <w:rFonts w:ascii="Tahoma" w:hAnsi="Tahoma" w:cs="Tahoma"/>
                <w:sz w:val="18"/>
                <w:szCs w:val="18"/>
              </w:rPr>
              <w:t>40702810700000068562</w:t>
            </w:r>
          </w:p>
        </w:tc>
      </w:tr>
      <w:tr w:rsidR="00BD2CEA" w:rsidRPr="00E931AC" w:rsidTr="00EC408A">
        <w:trPr>
          <w:trHeight w:val="99"/>
        </w:trPr>
        <w:tc>
          <w:tcPr>
            <w:tcW w:w="2880" w:type="dxa"/>
          </w:tcPr>
          <w:p w:rsidR="00BD2CEA" w:rsidRPr="00E931AC" w:rsidRDefault="00BD2CEA" w:rsidP="00BD2CEA">
            <w:pPr>
              <w:pStyle w:val="a9"/>
              <w:tabs>
                <w:tab w:val="left" w:pos="5103"/>
              </w:tabs>
              <w:rPr>
                <w:rFonts w:ascii="Tahoma" w:hAnsi="Tahoma" w:cs="Tahoma"/>
                <w:sz w:val="18"/>
                <w:szCs w:val="18"/>
              </w:rPr>
            </w:pPr>
            <w:r w:rsidRPr="00E931AC">
              <w:rPr>
                <w:rFonts w:ascii="Tahoma" w:hAnsi="Tahoma" w:cs="Tahoma"/>
                <w:sz w:val="18"/>
                <w:szCs w:val="18"/>
              </w:rPr>
              <w:t>Корреспондентский счет</w:t>
            </w:r>
          </w:p>
        </w:tc>
        <w:tc>
          <w:tcPr>
            <w:tcW w:w="6480" w:type="dxa"/>
          </w:tcPr>
          <w:p w:rsidR="00BD2CEA" w:rsidRPr="00BD2CEA" w:rsidRDefault="00BD2CEA" w:rsidP="00BD2CEA">
            <w:pPr>
              <w:pStyle w:val="a9"/>
              <w:tabs>
                <w:tab w:val="left" w:pos="5103"/>
              </w:tabs>
              <w:rPr>
                <w:rFonts w:ascii="Tahoma" w:hAnsi="Tahoma" w:cs="Tahoma"/>
                <w:sz w:val="18"/>
                <w:szCs w:val="18"/>
              </w:rPr>
            </w:pPr>
            <w:r w:rsidRPr="00BD2CEA">
              <w:rPr>
                <w:rFonts w:ascii="Tahoma" w:hAnsi="Tahoma" w:cs="Tahoma"/>
                <w:sz w:val="18"/>
                <w:szCs w:val="18"/>
              </w:rPr>
              <w:t>30101810200000000823</w:t>
            </w:r>
          </w:p>
        </w:tc>
      </w:tr>
      <w:tr w:rsidR="00BD2CEA" w:rsidRPr="00E931AC" w:rsidTr="00EC408A">
        <w:trPr>
          <w:trHeight w:val="99"/>
        </w:trPr>
        <w:tc>
          <w:tcPr>
            <w:tcW w:w="2880" w:type="dxa"/>
          </w:tcPr>
          <w:p w:rsidR="00BD2CEA" w:rsidRPr="00E931AC" w:rsidRDefault="00BD2CEA" w:rsidP="00BD2CEA">
            <w:pPr>
              <w:pStyle w:val="a9"/>
              <w:tabs>
                <w:tab w:val="left" w:pos="5103"/>
              </w:tabs>
              <w:rPr>
                <w:rFonts w:ascii="Tahoma" w:hAnsi="Tahoma" w:cs="Tahoma"/>
                <w:sz w:val="18"/>
                <w:szCs w:val="18"/>
              </w:rPr>
            </w:pPr>
            <w:r w:rsidRPr="00E931AC">
              <w:rPr>
                <w:rFonts w:ascii="Tahoma" w:hAnsi="Tahoma" w:cs="Tahoma"/>
                <w:sz w:val="18"/>
                <w:szCs w:val="18"/>
              </w:rPr>
              <w:t>БИК</w:t>
            </w:r>
          </w:p>
        </w:tc>
        <w:tc>
          <w:tcPr>
            <w:tcW w:w="6480" w:type="dxa"/>
          </w:tcPr>
          <w:p w:rsidR="00BD2CEA" w:rsidRPr="00BD2CEA" w:rsidRDefault="00BD2CEA" w:rsidP="00BD2CEA">
            <w:pPr>
              <w:pStyle w:val="a9"/>
              <w:tabs>
                <w:tab w:val="left" w:pos="5103"/>
              </w:tabs>
              <w:rPr>
                <w:rFonts w:ascii="Tahoma" w:hAnsi="Tahoma" w:cs="Tahoma"/>
                <w:sz w:val="18"/>
                <w:szCs w:val="18"/>
              </w:rPr>
            </w:pPr>
            <w:r w:rsidRPr="00BD2CEA">
              <w:rPr>
                <w:rFonts w:ascii="Tahoma" w:hAnsi="Tahoma" w:cs="Tahoma"/>
                <w:sz w:val="18"/>
                <w:szCs w:val="18"/>
              </w:rPr>
              <w:t>044525823</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b/>
                <w:sz w:val="18"/>
                <w:szCs w:val="18"/>
              </w:rPr>
            </w:pPr>
            <w:r w:rsidRPr="00E931AC">
              <w:rPr>
                <w:rFonts w:ascii="Tahoma" w:hAnsi="Tahoma" w:cs="Tahoma"/>
                <w:b/>
                <w:sz w:val="18"/>
                <w:szCs w:val="18"/>
              </w:rPr>
              <w:t>Поставщик</w:t>
            </w:r>
          </w:p>
        </w:tc>
        <w:tc>
          <w:tcPr>
            <w:tcW w:w="6480" w:type="dxa"/>
          </w:tcPr>
          <w:p w:rsidR="006068E7" w:rsidRPr="00E931AC" w:rsidRDefault="006068E7" w:rsidP="00EC408A">
            <w:pPr>
              <w:pStyle w:val="a9"/>
              <w:tabs>
                <w:tab w:val="left" w:pos="5103"/>
              </w:tabs>
              <w:rPr>
                <w:rFonts w:ascii="Tahoma" w:hAnsi="Tahoma" w:cs="Tahoma"/>
                <w:b/>
                <w:sz w:val="18"/>
                <w:szCs w:val="18"/>
              </w:rPr>
            </w:pP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ИНН</w:t>
            </w:r>
          </w:p>
        </w:tc>
        <w:tc>
          <w:tcPr>
            <w:tcW w:w="6480" w:type="dxa"/>
          </w:tcPr>
          <w:p w:rsidR="006068E7" w:rsidRPr="00E931AC" w:rsidRDefault="006068E7" w:rsidP="00EC408A">
            <w:pPr>
              <w:pStyle w:val="a9"/>
              <w:tabs>
                <w:tab w:val="left" w:pos="5103"/>
              </w:tabs>
              <w:rPr>
                <w:rFonts w:ascii="Tahoma" w:hAnsi="Tahoma" w:cs="Tahoma"/>
                <w:sz w:val="18"/>
                <w:szCs w:val="18"/>
              </w:rPr>
            </w:pP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КПП</w:t>
            </w:r>
          </w:p>
        </w:tc>
        <w:tc>
          <w:tcPr>
            <w:tcW w:w="6480" w:type="dxa"/>
          </w:tcPr>
          <w:p w:rsidR="006068E7" w:rsidRPr="00E931AC" w:rsidRDefault="006068E7" w:rsidP="00EC408A">
            <w:pPr>
              <w:pStyle w:val="ae"/>
              <w:tabs>
                <w:tab w:val="left" w:pos="5103"/>
              </w:tabs>
              <w:jc w:val="left"/>
              <w:rPr>
                <w:rFonts w:ascii="Tahoma" w:hAnsi="Tahoma" w:cs="Tahoma"/>
                <w:b w:val="0"/>
                <w:sz w:val="18"/>
                <w:szCs w:val="18"/>
              </w:rPr>
            </w:pP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Юридический адрес/Почтовый адрес</w:t>
            </w:r>
          </w:p>
        </w:tc>
        <w:tc>
          <w:tcPr>
            <w:tcW w:w="6480" w:type="dxa"/>
          </w:tcPr>
          <w:p w:rsidR="006068E7" w:rsidRPr="00E931AC" w:rsidRDefault="006068E7" w:rsidP="00EC408A">
            <w:pPr>
              <w:pStyle w:val="ae"/>
              <w:tabs>
                <w:tab w:val="left" w:pos="5103"/>
              </w:tabs>
              <w:jc w:val="left"/>
              <w:rPr>
                <w:rFonts w:ascii="Tahoma" w:hAnsi="Tahoma" w:cs="Tahoma"/>
                <w:b w:val="0"/>
                <w:sz w:val="18"/>
                <w:szCs w:val="18"/>
              </w:rPr>
            </w:pP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 xml:space="preserve">Банк </w:t>
            </w:r>
          </w:p>
        </w:tc>
        <w:tc>
          <w:tcPr>
            <w:tcW w:w="6480" w:type="dxa"/>
          </w:tcPr>
          <w:p w:rsidR="006068E7" w:rsidRPr="00E931AC" w:rsidRDefault="006068E7" w:rsidP="00EC408A">
            <w:pPr>
              <w:pStyle w:val="ae"/>
              <w:tabs>
                <w:tab w:val="left" w:pos="5103"/>
              </w:tabs>
              <w:jc w:val="left"/>
              <w:rPr>
                <w:rFonts w:ascii="Tahoma" w:hAnsi="Tahoma" w:cs="Tahoma"/>
                <w:b w:val="0"/>
                <w:sz w:val="18"/>
                <w:szCs w:val="18"/>
              </w:rPr>
            </w:pP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Расчетный счет</w:t>
            </w:r>
          </w:p>
        </w:tc>
        <w:tc>
          <w:tcPr>
            <w:tcW w:w="6480" w:type="dxa"/>
          </w:tcPr>
          <w:p w:rsidR="006068E7" w:rsidRPr="00E931AC" w:rsidRDefault="006068E7" w:rsidP="00EC408A">
            <w:pPr>
              <w:pStyle w:val="ae"/>
              <w:tabs>
                <w:tab w:val="left" w:pos="5103"/>
              </w:tabs>
              <w:jc w:val="left"/>
              <w:rPr>
                <w:rFonts w:ascii="Tahoma" w:hAnsi="Tahoma" w:cs="Tahoma"/>
                <w:b w:val="0"/>
                <w:sz w:val="18"/>
                <w:szCs w:val="18"/>
              </w:rPr>
            </w:pP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Корреспондентский счет</w:t>
            </w:r>
          </w:p>
        </w:tc>
        <w:tc>
          <w:tcPr>
            <w:tcW w:w="6480" w:type="dxa"/>
          </w:tcPr>
          <w:p w:rsidR="006068E7" w:rsidRPr="00E931AC" w:rsidRDefault="006068E7" w:rsidP="00EC408A">
            <w:pPr>
              <w:pStyle w:val="ae"/>
              <w:tabs>
                <w:tab w:val="left" w:pos="5103"/>
              </w:tabs>
              <w:jc w:val="left"/>
              <w:rPr>
                <w:rFonts w:ascii="Tahoma" w:hAnsi="Tahoma" w:cs="Tahoma"/>
                <w:b w:val="0"/>
                <w:sz w:val="18"/>
                <w:szCs w:val="18"/>
              </w:rPr>
            </w:pP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БИК</w:t>
            </w:r>
          </w:p>
        </w:tc>
        <w:tc>
          <w:tcPr>
            <w:tcW w:w="6480" w:type="dxa"/>
          </w:tcPr>
          <w:p w:rsidR="006068E7" w:rsidRPr="00E931AC" w:rsidRDefault="006068E7" w:rsidP="00EC408A">
            <w:pPr>
              <w:pStyle w:val="ae"/>
              <w:tabs>
                <w:tab w:val="left" w:pos="5103"/>
              </w:tabs>
              <w:jc w:val="left"/>
              <w:rPr>
                <w:rFonts w:ascii="Tahoma" w:hAnsi="Tahoma" w:cs="Tahoma"/>
                <w:b w:val="0"/>
                <w:sz w:val="18"/>
                <w:szCs w:val="18"/>
              </w:rPr>
            </w:pPr>
          </w:p>
        </w:tc>
      </w:tr>
    </w:tbl>
    <w:p w:rsidR="006068E7" w:rsidRPr="00A75F86" w:rsidRDefault="006068E7" w:rsidP="006068E7">
      <w:pPr>
        <w:spacing w:after="0" w:line="240" w:lineRule="auto"/>
        <w:rPr>
          <w:rFonts w:ascii="Tahoma" w:hAnsi="Tahoma" w:cs="Tahoma"/>
          <w:sz w:val="20"/>
          <w:szCs w:val="20"/>
        </w:rPr>
      </w:pPr>
    </w:p>
    <w:tbl>
      <w:tblPr>
        <w:tblW w:w="9781" w:type="dxa"/>
        <w:tblLayout w:type="fixed"/>
        <w:tblLook w:val="04A0" w:firstRow="1" w:lastRow="0" w:firstColumn="1" w:lastColumn="0" w:noHBand="0" w:noVBand="1"/>
      </w:tblPr>
      <w:tblGrid>
        <w:gridCol w:w="4678"/>
        <w:gridCol w:w="5103"/>
      </w:tblGrid>
      <w:tr w:rsidR="006068E7" w:rsidRPr="00A75F86" w:rsidTr="00EC408A">
        <w:tc>
          <w:tcPr>
            <w:tcW w:w="4678" w:type="dxa"/>
          </w:tcPr>
          <w:p w:rsidR="006068E7" w:rsidRPr="00A75F86" w:rsidRDefault="006068E7" w:rsidP="00EC408A">
            <w:pPr>
              <w:snapToGrid w:val="0"/>
              <w:spacing w:after="0" w:line="240" w:lineRule="auto"/>
              <w:jc w:val="both"/>
              <w:rPr>
                <w:rFonts w:ascii="Tahoma" w:hAnsi="Tahoma" w:cs="Tahoma"/>
                <w:sz w:val="20"/>
                <w:szCs w:val="20"/>
                <w:lang w:eastAsia="ru-RU"/>
              </w:rPr>
            </w:pPr>
            <w:r w:rsidRPr="00A75F86">
              <w:rPr>
                <w:rFonts w:ascii="Tahoma" w:hAnsi="Tahoma" w:cs="Tahoma"/>
                <w:sz w:val="20"/>
                <w:szCs w:val="20"/>
                <w:lang w:eastAsia="ru-RU"/>
              </w:rPr>
              <w:t xml:space="preserve">от имени Поставщика   </w:t>
            </w:r>
          </w:p>
          <w:p w:rsidR="006068E7" w:rsidRPr="00A75F86" w:rsidRDefault="006068E7" w:rsidP="00EC408A">
            <w:pPr>
              <w:snapToGrid w:val="0"/>
              <w:spacing w:after="0" w:line="240" w:lineRule="auto"/>
              <w:jc w:val="both"/>
              <w:rPr>
                <w:rFonts w:ascii="Tahoma" w:hAnsi="Tahoma" w:cs="Tahoma"/>
                <w:sz w:val="20"/>
                <w:szCs w:val="20"/>
                <w:lang w:eastAsia="ru-RU"/>
              </w:rPr>
            </w:pPr>
          </w:p>
        </w:tc>
        <w:tc>
          <w:tcPr>
            <w:tcW w:w="5103" w:type="dxa"/>
          </w:tcPr>
          <w:p w:rsidR="006068E7" w:rsidRPr="00A75F86" w:rsidRDefault="006068E7" w:rsidP="00EC408A">
            <w:pPr>
              <w:snapToGrid w:val="0"/>
              <w:spacing w:after="0" w:line="240" w:lineRule="auto"/>
              <w:jc w:val="both"/>
              <w:rPr>
                <w:rFonts w:ascii="Tahoma" w:hAnsi="Tahoma" w:cs="Tahoma"/>
                <w:sz w:val="20"/>
                <w:szCs w:val="20"/>
                <w:lang w:eastAsia="ru-RU"/>
              </w:rPr>
            </w:pPr>
            <w:r w:rsidRPr="00A75F86">
              <w:rPr>
                <w:rFonts w:ascii="Tahoma" w:hAnsi="Tahoma" w:cs="Tahoma"/>
                <w:sz w:val="20"/>
                <w:szCs w:val="20"/>
                <w:lang w:eastAsia="ru-RU"/>
              </w:rPr>
              <w:t>от имени Покупателя</w:t>
            </w:r>
          </w:p>
        </w:tc>
      </w:tr>
      <w:tr w:rsidR="006068E7" w:rsidRPr="00A75F86" w:rsidTr="00EC408A">
        <w:tc>
          <w:tcPr>
            <w:tcW w:w="4678" w:type="dxa"/>
          </w:tcPr>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p>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sz w:val="20"/>
                <w:szCs w:val="20"/>
                <w:lang w:eastAsia="ru-RU"/>
              </w:rPr>
              <w:t>________________________/</w:t>
            </w:r>
            <w:r w:rsidR="002641D1">
              <w:rPr>
                <w:rFonts w:ascii="Tahoma" w:eastAsia="Arial Unicode MS" w:hAnsi="Tahoma" w:cs="Tahoma"/>
                <w:bCs/>
                <w:sz w:val="20"/>
                <w:szCs w:val="20"/>
                <w:lang w:eastAsia="ru-RU"/>
              </w:rPr>
              <w:t xml:space="preserve">               </w:t>
            </w:r>
            <w:r w:rsidRPr="00A75F86">
              <w:rPr>
                <w:rFonts w:ascii="Tahoma" w:eastAsia="Arial Unicode MS" w:hAnsi="Tahoma" w:cs="Tahoma"/>
                <w:bCs/>
                <w:sz w:val="20"/>
                <w:szCs w:val="20"/>
                <w:lang w:eastAsia="ru-RU"/>
              </w:rPr>
              <w:t xml:space="preserve">/ </w:t>
            </w:r>
          </w:p>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iCs/>
                <w:sz w:val="20"/>
                <w:szCs w:val="20"/>
                <w:lang w:eastAsia="ru-RU"/>
              </w:rPr>
              <w:t>М.П.   «__»_____________202</w:t>
            </w:r>
            <w:r w:rsidRPr="00A75F86">
              <w:rPr>
                <w:rFonts w:ascii="Tahoma" w:eastAsia="Arial Unicode MS" w:hAnsi="Tahoma" w:cs="Tahoma"/>
                <w:bCs/>
                <w:iCs/>
                <w:sz w:val="20"/>
                <w:szCs w:val="20"/>
                <w:lang w:val="en-US" w:eastAsia="ru-RU"/>
              </w:rPr>
              <w:t>5</w:t>
            </w:r>
            <w:r w:rsidRPr="00A75F86">
              <w:rPr>
                <w:rFonts w:ascii="Tahoma" w:eastAsia="Arial Unicode MS" w:hAnsi="Tahoma" w:cs="Tahoma"/>
                <w:bCs/>
                <w:iCs/>
                <w:sz w:val="20"/>
                <w:szCs w:val="20"/>
                <w:lang w:eastAsia="ru-RU"/>
              </w:rPr>
              <w:t xml:space="preserve"> года                                                 </w:t>
            </w:r>
          </w:p>
        </w:tc>
        <w:tc>
          <w:tcPr>
            <w:tcW w:w="5103" w:type="dxa"/>
          </w:tcPr>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p>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sz w:val="20"/>
                <w:szCs w:val="20"/>
                <w:lang w:eastAsia="ru-RU"/>
              </w:rPr>
              <w:t>_________________________/</w:t>
            </w:r>
            <w:r w:rsidR="0023109E">
              <w:rPr>
                <w:rFonts w:ascii="Tahoma" w:eastAsia="Arial Unicode MS" w:hAnsi="Tahoma" w:cs="Tahoma"/>
                <w:bCs/>
                <w:sz w:val="20"/>
                <w:szCs w:val="20"/>
                <w:lang w:eastAsia="ru-RU"/>
              </w:rPr>
              <w:t>Козлов Г.А</w:t>
            </w:r>
            <w:r w:rsidRPr="00A75F86">
              <w:rPr>
                <w:rFonts w:ascii="Tahoma" w:hAnsi="Tahoma" w:cs="Tahoma"/>
                <w:spacing w:val="-3"/>
                <w:sz w:val="20"/>
                <w:szCs w:val="20"/>
                <w:lang w:eastAsia="ru-RU"/>
              </w:rPr>
              <w:t xml:space="preserve"> </w:t>
            </w:r>
            <w:r w:rsidRPr="00A75F86">
              <w:rPr>
                <w:rFonts w:ascii="Tahoma" w:eastAsia="Arial Unicode MS" w:hAnsi="Tahoma" w:cs="Tahoma"/>
                <w:bCs/>
                <w:sz w:val="20"/>
                <w:szCs w:val="20"/>
                <w:lang w:eastAsia="ru-RU"/>
              </w:rPr>
              <w:t xml:space="preserve">/ </w:t>
            </w:r>
          </w:p>
          <w:p w:rsidR="006068E7" w:rsidRPr="00E931AC" w:rsidRDefault="006068E7" w:rsidP="00EC408A">
            <w:pPr>
              <w:tabs>
                <w:tab w:val="left" w:pos="-180"/>
              </w:tabs>
              <w:spacing w:after="0" w:line="240" w:lineRule="auto"/>
              <w:ind w:right="113" w:firstLine="567"/>
              <w:rPr>
                <w:rFonts w:ascii="Tahoma" w:eastAsia="Arial Unicode MS" w:hAnsi="Tahoma" w:cs="Tahoma"/>
                <w:bCs/>
                <w:iCs/>
                <w:sz w:val="20"/>
                <w:szCs w:val="20"/>
                <w:lang w:eastAsia="ru-RU"/>
              </w:rPr>
            </w:pPr>
            <w:r w:rsidRPr="00A75F86">
              <w:rPr>
                <w:rFonts w:ascii="Tahoma" w:eastAsia="Arial Unicode MS" w:hAnsi="Tahoma" w:cs="Tahoma"/>
                <w:bCs/>
                <w:iCs/>
                <w:sz w:val="20"/>
                <w:szCs w:val="20"/>
                <w:lang w:eastAsia="ru-RU"/>
              </w:rPr>
              <w:t xml:space="preserve">М.П.   «__»_____________2025 года                 </w:t>
            </w:r>
            <w:r>
              <w:rPr>
                <w:rFonts w:ascii="Tahoma" w:eastAsia="Arial Unicode MS" w:hAnsi="Tahoma" w:cs="Tahoma"/>
                <w:bCs/>
                <w:iCs/>
                <w:sz w:val="20"/>
                <w:szCs w:val="20"/>
                <w:lang w:eastAsia="ru-RU"/>
              </w:rPr>
              <w:t xml:space="preserve">                             </w:t>
            </w:r>
          </w:p>
        </w:tc>
      </w:tr>
    </w:tbl>
    <w:p w:rsidR="006068E7" w:rsidRDefault="006068E7" w:rsidP="006068E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p>
    <w:p w:rsidR="006068E7" w:rsidRDefault="006068E7" w:rsidP="006068E7">
      <w:pPr>
        <w:spacing w:after="160" w:line="259" w:lineRule="auto"/>
        <w:rPr>
          <w:rFonts w:ascii="Tahoma" w:hAnsi="Tahoma" w:cs="Tahoma"/>
          <w:sz w:val="20"/>
          <w:szCs w:val="20"/>
          <w:lang w:eastAsia="ru-RU"/>
        </w:rPr>
      </w:pPr>
      <w:r>
        <w:rPr>
          <w:rFonts w:ascii="Tahoma" w:hAnsi="Tahoma" w:cs="Tahoma"/>
          <w:sz w:val="20"/>
          <w:szCs w:val="20"/>
          <w:lang w:eastAsia="ru-RU"/>
        </w:rPr>
        <w:br w:type="page"/>
      </w:r>
    </w:p>
    <w:p w:rsidR="006068E7" w:rsidRPr="00A75F86" w:rsidRDefault="006068E7" w:rsidP="006068E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A75F86">
        <w:rPr>
          <w:rFonts w:ascii="Tahoma" w:hAnsi="Tahoma" w:cs="Tahoma"/>
          <w:sz w:val="20"/>
          <w:szCs w:val="20"/>
          <w:lang w:eastAsia="ru-RU"/>
        </w:rPr>
        <w:lastRenderedPageBreak/>
        <w:t xml:space="preserve">Приложение №1 </w:t>
      </w:r>
    </w:p>
    <w:p w:rsidR="006068E7" w:rsidRPr="00A75F86" w:rsidRDefault="006068E7" w:rsidP="006068E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A75F86">
        <w:rPr>
          <w:rFonts w:ascii="Tahoma" w:hAnsi="Tahoma" w:cs="Tahoma"/>
          <w:sz w:val="20"/>
          <w:szCs w:val="20"/>
          <w:lang w:eastAsia="ru-RU"/>
        </w:rPr>
        <w:t xml:space="preserve">к договору №______________ </w:t>
      </w:r>
    </w:p>
    <w:p w:rsidR="006068E7" w:rsidRPr="00A75F86" w:rsidRDefault="006068E7" w:rsidP="006068E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lang w:eastAsia="ru-RU"/>
        </w:rPr>
      </w:pPr>
      <w:r w:rsidRPr="00A75F86">
        <w:rPr>
          <w:rFonts w:ascii="Tahoma" w:hAnsi="Tahoma" w:cs="Tahoma"/>
          <w:sz w:val="20"/>
          <w:szCs w:val="20"/>
          <w:lang w:eastAsia="ru-RU"/>
        </w:rPr>
        <w:t>от «____»____________2025г.</w:t>
      </w:r>
    </w:p>
    <w:p w:rsidR="006068E7" w:rsidRPr="00A75F86" w:rsidRDefault="006068E7" w:rsidP="006068E7">
      <w:pPr>
        <w:spacing w:after="0" w:line="240" w:lineRule="auto"/>
        <w:jc w:val="center"/>
        <w:rPr>
          <w:rFonts w:ascii="Tahoma" w:hAnsi="Tahoma" w:cs="Tahoma"/>
          <w:b/>
          <w:sz w:val="20"/>
          <w:szCs w:val="20"/>
          <w:lang w:eastAsia="ru-RU"/>
        </w:rPr>
      </w:pPr>
    </w:p>
    <w:p w:rsidR="006068E7" w:rsidRPr="00A75F86" w:rsidRDefault="006068E7" w:rsidP="006068E7">
      <w:pPr>
        <w:spacing w:after="0" w:line="240" w:lineRule="auto"/>
        <w:jc w:val="center"/>
        <w:rPr>
          <w:rFonts w:ascii="Tahoma" w:hAnsi="Tahoma" w:cs="Tahoma"/>
          <w:b/>
          <w:sz w:val="20"/>
          <w:szCs w:val="20"/>
          <w:lang w:eastAsia="ru-RU"/>
        </w:rPr>
      </w:pPr>
      <w:r w:rsidRPr="00A75F86">
        <w:rPr>
          <w:rFonts w:ascii="Tahoma" w:hAnsi="Tahoma" w:cs="Tahoma"/>
          <w:b/>
          <w:sz w:val="20"/>
          <w:szCs w:val="20"/>
          <w:lang w:eastAsia="ru-RU"/>
        </w:rPr>
        <w:t>СПЕЦИФИКАЦИЯ</w:t>
      </w:r>
    </w:p>
    <w:p w:rsidR="006068E7" w:rsidRPr="00A75F86" w:rsidRDefault="006068E7" w:rsidP="006068E7">
      <w:pPr>
        <w:spacing w:after="0" w:line="240" w:lineRule="auto"/>
        <w:jc w:val="center"/>
        <w:rPr>
          <w:rFonts w:ascii="Tahoma" w:hAnsi="Tahoma" w:cs="Tahoma"/>
          <w:b/>
          <w:sz w:val="20"/>
          <w:szCs w:val="20"/>
          <w:lang w:eastAsia="ru-RU"/>
        </w:rPr>
      </w:pPr>
    </w:p>
    <w:tbl>
      <w:tblPr>
        <w:tblStyle w:val="af0"/>
        <w:tblpPr w:leftFromText="180" w:rightFromText="180" w:vertAnchor="text" w:horzAnchor="margin" w:tblpY="-19"/>
        <w:tblOverlap w:val="never"/>
        <w:tblW w:w="9539" w:type="dxa"/>
        <w:tblLayout w:type="fixed"/>
        <w:tblLook w:val="04A0" w:firstRow="1" w:lastRow="0" w:firstColumn="1" w:lastColumn="0" w:noHBand="0" w:noVBand="1"/>
      </w:tblPr>
      <w:tblGrid>
        <w:gridCol w:w="562"/>
        <w:gridCol w:w="2835"/>
        <w:gridCol w:w="701"/>
        <w:gridCol w:w="732"/>
        <w:gridCol w:w="1276"/>
        <w:gridCol w:w="1276"/>
        <w:gridCol w:w="1014"/>
        <w:gridCol w:w="1143"/>
      </w:tblGrid>
      <w:tr w:rsidR="006068E7" w:rsidRPr="00A75F86" w:rsidTr="00EC408A">
        <w:trPr>
          <w:trHeight w:val="70"/>
          <w:tblHeader/>
        </w:trPr>
        <w:tc>
          <w:tcPr>
            <w:tcW w:w="562" w:type="dxa"/>
            <w:noWrap/>
            <w:vAlign w:val="center"/>
            <w:hideMark/>
          </w:tcPr>
          <w:p w:rsidR="006068E7" w:rsidRPr="005D6011" w:rsidRDefault="006068E7" w:rsidP="00EC408A">
            <w:pPr>
              <w:spacing w:after="0" w:line="240" w:lineRule="auto"/>
              <w:ind w:left="-128" w:right="-96"/>
              <w:jc w:val="center"/>
              <w:rPr>
                <w:rFonts w:ascii="Tahoma" w:hAnsi="Tahoma" w:cs="Tahoma"/>
                <w:b/>
                <w:bCs/>
                <w:color w:val="000000"/>
                <w:sz w:val="20"/>
                <w:szCs w:val="20"/>
              </w:rPr>
            </w:pPr>
            <w:r w:rsidRPr="005D6011">
              <w:rPr>
                <w:rFonts w:ascii="Tahoma" w:hAnsi="Tahoma" w:cs="Tahoma"/>
                <w:b/>
                <w:bCs/>
                <w:color w:val="000000"/>
                <w:sz w:val="20"/>
                <w:szCs w:val="20"/>
              </w:rPr>
              <w:t>№ п/п</w:t>
            </w:r>
          </w:p>
        </w:tc>
        <w:tc>
          <w:tcPr>
            <w:tcW w:w="2835" w:type="dxa"/>
            <w:noWrap/>
            <w:vAlign w:val="center"/>
            <w:hideMark/>
          </w:tcPr>
          <w:p w:rsidR="006068E7" w:rsidRPr="005D6011" w:rsidRDefault="006068E7" w:rsidP="00EC408A">
            <w:pPr>
              <w:spacing w:after="0" w:line="240" w:lineRule="auto"/>
              <w:ind w:left="-128" w:right="-96"/>
              <w:jc w:val="center"/>
              <w:rPr>
                <w:rFonts w:ascii="Tahoma" w:hAnsi="Tahoma" w:cs="Tahoma"/>
                <w:b/>
                <w:bCs/>
                <w:color w:val="000000"/>
                <w:sz w:val="20"/>
                <w:szCs w:val="20"/>
              </w:rPr>
            </w:pPr>
            <w:r w:rsidRPr="005D6011">
              <w:rPr>
                <w:rFonts w:ascii="Tahoma" w:hAnsi="Tahoma" w:cs="Tahoma"/>
                <w:b/>
                <w:bCs/>
                <w:color w:val="000000"/>
                <w:sz w:val="20"/>
                <w:szCs w:val="20"/>
              </w:rPr>
              <w:t>Наименование товара</w:t>
            </w:r>
          </w:p>
        </w:tc>
        <w:tc>
          <w:tcPr>
            <w:tcW w:w="701" w:type="dxa"/>
            <w:noWrap/>
            <w:vAlign w:val="center"/>
            <w:hideMark/>
          </w:tcPr>
          <w:p w:rsidR="006068E7" w:rsidRPr="005D6011" w:rsidRDefault="006068E7" w:rsidP="00EC408A">
            <w:pPr>
              <w:spacing w:after="0" w:line="240" w:lineRule="auto"/>
              <w:ind w:left="-128" w:right="-96"/>
              <w:jc w:val="center"/>
              <w:rPr>
                <w:rFonts w:ascii="Tahoma" w:hAnsi="Tahoma" w:cs="Tahoma"/>
                <w:b/>
                <w:bCs/>
                <w:color w:val="000000"/>
                <w:sz w:val="20"/>
                <w:szCs w:val="20"/>
              </w:rPr>
            </w:pPr>
            <w:r w:rsidRPr="005D6011">
              <w:rPr>
                <w:rFonts w:ascii="Tahoma" w:hAnsi="Tahoma" w:cs="Tahoma"/>
                <w:b/>
                <w:bCs/>
                <w:color w:val="000000"/>
                <w:sz w:val="20"/>
                <w:szCs w:val="20"/>
              </w:rPr>
              <w:t>Кол-во</w:t>
            </w:r>
          </w:p>
        </w:tc>
        <w:tc>
          <w:tcPr>
            <w:tcW w:w="732" w:type="dxa"/>
            <w:noWrap/>
            <w:vAlign w:val="center"/>
            <w:hideMark/>
          </w:tcPr>
          <w:p w:rsidR="006068E7" w:rsidRPr="005D6011" w:rsidRDefault="006068E7" w:rsidP="00EC408A">
            <w:pPr>
              <w:spacing w:after="0" w:line="240" w:lineRule="auto"/>
              <w:ind w:left="-128" w:right="-96"/>
              <w:jc w:val="center"/>
              <w:rPr>
                <w:rFonts w:ascii="Tahoma" w:hAnsi="Tahoma" w:cs="Tahoma"/>
                <w:b/>
                <w:bCs/>
                <w:color w:val="000000"/>
                <w:sz w:val="20"/>
                <w:szCs w:val="20"/>
              </w:rPr>
            </w:pPr>
            <w:r w:rsidRPr="005D6011">
              <w:rPr>
                <w:rFonts w:ascii="Tahoma" w:hAnsi="Tahoma" w:cs="Tahoma"/>
                <w:b/>
                <w:bCs/>
                <w:color w:val="000000"/>
                <w:sz w:val="20"/>
                <w:szCs w:val="20"/>
              </w:rPr>
              <w:t>Ед. изм.</w:t>
            </w:r>
          </w:p>
        </w:tc>
        <w:tc>
          <w:tcPr>
            <w:tcW w:w="1276" w:type="dxa"/>
            <w:vAlign w:val="center"/>
          </w:tcPr>
          <w:p w:rsidR="006068E7" w:rsidRPr="00A75F86" w:rsidRDefault="006068E7" w:rsidP="00EC408A">
            <w:pPr>
              <w:spacing w:after="0" w:line="240" w:lineRule="auto"/>
              <w:ind w:left="-128" w:right="-96"/>
              <w:jc w:val="center"/>
              <w:rPr>
                <w:rFonts w:ascii="Tahoma" w:hAnsi="Tahoma" w:cs="Tahoma"/>
                <w:b/>
                <w:bCs/>
                <w:color w:val="000000"/>
                <w:sz w:val="20"/>
                <w:szCs w:val="20"/>
              </w:rPr>
            </w:pPr>
            <w:r w:rsidRPr="00A75F86">
              <w:rPr>
                <w:rFonts w:ascii="Tahoma" w:hAnsi="Tahoma" w:cs="Tahoma"/>
                <w:b/>
                <w:bCs/>
                <w:color w:val="000000"/>
                <w:sz w:val="20"/>
                <w:szCs w:val="20"/>
              </w:rPr>
              <w:t>Цена за единицу, руб. с НДС</w:t>
            </w:r>
          </w:p>
        </w:tc>
        <w:tc>
          <w:tcPr>
            <w:tcW w:w="1276" w:type="dxa"/>
            <w:vAlign w:val="center"/>
          </w:tcPr>
          <w:p w:rsidR="006068E7" w:rsidRPr="00A75F86" w:rsidRDefault="006068E7" w:rsidP="00EC408A">
            <w:pPr>
              <w:spacing w:after="0" w:line="240" w:lineRule="auto"/>
              <w:ind w:left="-128" w:right="-96"/>
              <w:jc w:val="center"/>
              <w:rPr>
                <w:rFonts w:ascii="Tahoma" w:hAnsi="Tahoma" w:cs="Tahoma"/>
                <w:b/>
                <w:bCs/>
                <w:color w:val="000000"/>
                <w:sz w:val="20"/>
                <w:szCs w:val="20"/>
              </w:rPr>
            </w:pPr>
            <w:r w:rsidRPr="00A75F86">
              <w:rPr>
                <w:rFonts w:ascii="Tahoma" w:hAnsi="Tahoma" w:cs="Tahoma"/>
                <w:b/>
                <w:bCs/>
                <w:color w:val="000000"/>
                <w:sz w:val="20"/>
                <w:szCs w:val="20"/>
              </w:rPr>
              <w:t>Общая стоимость, руб. с НДС</w:t>
            </w:r>
          </w:p>
        </w:tc>
        <w:tc>
          <w:tcPr>
            <w:tcW w:w="1014" w:type="dxa"/>
            <w:vAlign w:val="center"/>
          </w:tcPr>
          <w:p w:rsidR="006068E7" w:rsidRPr="00A75F86" w:rsidRDefault="006068E7" w:rsidP="00EC408A">
            <w:pPr>
              <w:spacing w:after="0" w:line="240" w:lineRule="auto"/>
              <w:ind w:left="-128" w:right="-96"/>
              <w:jc w:val="center"/>
              <w:rPr>
                <w:rFonts w:ascii="Tahoma" w:hAnsi="Tahoma" w:cs="Tahoma"/>
                <w:b/>
                <w:bCs/>
                <w:color w:val="000000"/>
                <w:sz w:val="20"/>
                <w:szCs w:val="20"/>
              </w:rPr>
            </w:pPr>
            <w:r w:rsidRPr="00A75F86">
              <w:rPr>
                <w:rFonts w:ascii="Tahoma" w:hAnsi="Tahoma" w:cs="Tahoma"/>
                <w:b/>
                <w:bCs/>
                <w:color w:val="000000"/>
                <w:sz w:val="20"/>
                <w:szCs w:val="20"/>
              </w:rPr>
              <w:t>ОКПД 2</w:t>
            </w:r>
          </w:p>
        </w:tc>
        <w:tc>
          <w:tcPr>
            <w:tcW w:w="1143" w:type="dxa"/>
            <w:vAlign w:val="center"/>
          </w:tcPr>
          <w:p w:rsidR="006068E7" w:rsidRPr="00A75F86" w:rsidRDefault="006068E7" w:rsidP="00EC408A">
            <w:pPr>
              <w:spacing w:after="0" w:line="240" w:lineRule="auto"/>
              <w:ind w:left="-128" w:right="-96"/>
              <w:jc w:val="center"/>
              <w:rPr>
                <w:rFonts w:ascii="Tahoma" w:hAnsi="Tahoma" w:cs="Tahoma"/>
                <w:b/>
                <w:bCs/>
                <w:color w:val="000000"/>
                <w:sz w:val="20"/>
                <w:szCs w:val="20"/>
              </w:rPr>
            </w:pPr>
            <w:r w:rsidRPr="00A75F86">
              <w:rPr>
                <w:rFonts w:ascii="Tahoma" w:hAnsi="Tahoma" w:cs="Tahoma"/>
                <w:b/>
                <w:bCs/>
                <w:color w:val="000000"/>
                <w:sz w:val="20"/>
                <w:szCs w:val="20"/>
              </w:rPr>
              <w:t>Страна происхождения товара</w:t>
            </w:r>
          </w:p>
        </w:tc>
      </w:tr>
      <w:tr w:rsidR="006068E7" w:rsidRPr="00A75F86" w:rsidTr="00EC408A">
        <w:tc>
          <w:tcPr>
            <w:tcW w:w="9539" w:type="dxa"/>
            <w:gridSpan w:val="8"/>
            <w:vAlign w:val="center"/>
          </w:tcPr>
          <w:p w:rsidR="006068E7" w:rsidRPr="00A75F86" w:rsidRDefault="006068E7" w:rsidP="00EC408A">
            <w:pPr>
              <w:spacing w:after="0" w:line="240" w:lineRule="auto"/>
              <w:rPr>
                <w:rFonts w:ascii="Tahoma" w:hAnsi="Tahoma" w:cs="Tahoma"/>
                <w:b/>
                <w:bCs/>
                <w:sz w:val="20"/>
                <w:szCs w:val="20"/>
              </w:rPr>
            </w:pPr>
            <w:r w:rsidRPr="00A75F86">
              <w:rPr>
                <w:rFonts w:ascii="Tahoma" w:hAnsi="Tahoma" w:cs="Tahoma"/>
                <w:b/>
                <w:bCs/>
                <w:sz w:val="20"/>
                <w:szCs w:val="20"/>
              </w:rPr>
              <w:t xml:space="preserve">Грузополучатель: </w:t>
            </w:r>
            <w:r w:rsidRPr="00A75F86">
              <w:rPr>
                <w:rFonts w:ascii="Tahoma" w:hAnsi="Tahoma" w:cs="Tahoma"/>
                <w:bCs/>
                <w:sz w:val="20"/>
                <w:szCs w:val="20"/>
              </w:rPr>
              <w:t>Свердловский филиал АО «ЭнергосбыТ Плюс»</w:t>
            </w:r>
          </w:p>
          <w:p w:rsidR="006068E7" w:rsidRPr="00A75F86" w:rsidRDefault="006068E7" w:rsidP="00890332">
            <w:pPr>
              <w:spacing w:after="0" w:line="240" w:lineRule="auto"/>
              <w:rPr>
                <w:rFonts w:ascii="Tahoma" w:hAnsi="Tahoma" w:cs="Tahoma"/>
                <w:sz w:val="20"/>
                <w:szCs w:val="20"/>
              </w:rPr>
            </w:pPr>
            <w:r w:rsidRPr="00A75F86">
              <w:rPr>
                <w:rFonts w:ascii="Tahoma" w:hAnsi="Tahoma" w:cs="Tahoma"/>
                <w:b/>
                <w:bCs/>
                <w:sz w:val="20"/>
                <w:szCs w:val="20"/>
              </w:rPr>
              <w:t xml:space="preserve">Адрес поставки: </w:t>
            </w:r>
            <w:r w:rsidRPr="00A75F86">
              <w:rPr>
                <w:rFonts w:ascii="Tahoma" w:hAnsi="Tahoma" w:cs="Tahoma"/>
                <w:bCs/>
                <w:sz w:val="20"/>
                <w:szCs w:val="20"/>
              </w:rPr>
              <w:t xml:space="preserve">620075, Свердловская область, г. Екатеринбург, ул. </w:t>
            </w:r>
            <w:r w:rsidR="00890332">
              <w:rPr>
                <w:rFonts w:ascii="Tahoma" w:hAnsi="Tahoma" w:cs="Tahoma"/>
                <w:bCs/>
                <w:sz w:val="20"/>
                <w:szCs w:val="20"/>
              </w:rPr>
              <w:t>Кузнечная, д.92</w:t>
            </w:r>
          </w:p>
        </w:tc>
      </w:tr>
      <w:tr w:rsidR="006068E7" w:rsidRPr="00A75F86" w:rsidTr="00EC408A">
        <w:tc>
          <w:tcPr>
            <w:tcW w:w="562" w:type="dxa"/>
            <w:noWrap/>
            <w:vAlign w:val="center"/>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1.</w:t>
            </w:r>
          </w:p>
        </w:tc>
        <w:tc>
          <w:tcPr>
            <w:tcW w:w="2835" w:type="dxa"/>
            <w:noWrap/>
            <w:vAlign w:val="center"/>
          </w:tcPr>
          <w:p w:rsidR="006068E7" w:rsidRPr="00A75F86" w:rsidRDefault="00890332" w:rsidP="00EC408A">
            <w:pPr>
              <w:spacing w:after="0" w:line="240" w:lineRule="auto"/>
              <w:rPr>
                <w:rFonts w:ascii="Tahoma" w:hAnsi="Tahoma" w:cs="Tahoma"/>
                <w:sz w:val="20"/>
                <w:szCs w:val="20"/>
              </w:rPr>
            </w:pPr>
            <w:r w:rsidRPr="00E5187A">
              <w:rPr>
                <w:rFonts w:ascii="Tahoma" w:hAnsi="Tahoma" w:cs="Tahoma"/>
                <w:sz w:val="20"/>
                <w:szCs w:val="20"/>
              </w:rPr>
              <w:t>Система хранения данных</w:t>
            </w:r>
          </w:p>
        </w:tc>
        <w:tc>
          <w:tcPr>
            <w:tcW w:w="701" w:type="dxa"/>
            <w:noWrap/>
            <w:vAlign w:val="center"/>
          </w:tcPr>
          <w:p w:rsidR="006068E7" w:rsidRPr="00A75F86" w:rsidRDefault="00890332" w:rsidP="00EC408A">
            <w:pPr>
              <w:spacing w:after="0" w:line="240" w:lineRule="auto"/>
              <w:jc w:val="center"/>
              <w:outlineLvl w:val="0"/>
              <w:rPr>
                <w:rFonts w:ascii="Tahoma" w:hAnsi="Tahoma" w:cs="Tahoma"/>
                <w:color w:val="000000"/>
                <w:sz w:val="20"/>
                <w:szCs w:val="20"/>
              </w:rPr>
            </w:pPr>
            <w:r>
              <w:rPr>
                <w:rFonts w:ascii="Tahoma" w:hAnsi="Tahoma" w:cs="Tahoma"/>
                <w:color w:val="000000"/>
                <w:sz w:val="20"/>
                <w:szCs w:val="20"/>
              </w:rPr>
              <w:t>1</w:t>
            </w:r>
          </w:p>
        </w:tc>
        <w:tc>
          <w:tcPr>
            <w:tcW w:w="732" w:type="dxa"/>
            <w:noWrap/>
            <w:vAlign w:val="center"/>
          </w:tcPr>
          <w:p w:rsidR="006068E7" w:rsidRPr="00A75F86" w:rsidRDefault="006068E7" w:rsidP="00EC408A">
            <w:pPr>
              <w:spacing w:after="0" w:line="240" w:lineRule="auto"/>
              <w:jc w:val="center"/>
              <w:rPr>
                <w:rFonts w:ascii="Tahoma" w:hAnsi="Tahoma" w:cs="Tahoma"/>
                <w:sz w:val="20"/>
                <w:szCs w:val="20"/>
              </w:rPr>
            </w:pPr>
            <w:r>
              <w:rPr>
                <w:rFonts w:ascii="Tahoma" w:hAnsi="Tahoma" w:cs="Tahoma"/>
                <w:sz w:val="20"/>
                <w:szCs w:val="20"/>
              </w:rPr>
              <w:t>ш</w:t>
            </w:r>
            <w:r w:rsidRPr="00A75F86">
              <w:rPr>
                <w:rFonts w:ascii="Tahoma" w:hAnsi="Tahoma" w:cs="Tahoma"/>
                <w:sz w:val="20"/>
                <w:szCs w:val="20"/>
              </w:rPr>
              <w:t>т.</w:t>
            </w:r>
          </w:p>
        </w:tc>
        <w:tc>
          <w:tcPr>
            <w:tcW w:w="1276" w:type="dxa"/>
            <w:vAlign w:val="center"/>
          </w:tcPr>
          <w:p w:rsidR="006068E7" w:rsidRPr="00A75F86" w:rsidRDefault="006068E7" w:rsidP="00EC408A">
            <w:pPr>
              <w:widowControl w:val="0"/>
              <w:spacing w:after="0" w:line="240" w:lineRule="auto"/>
              <w:jc w:val="center"/>
              <w:rPr>
                <w:rFonts w:ascii="Tahoma" w:hAnsi="Tahoma" w:cs="Tahoma"/>
                <w:sz w:val="20"/>
                <w:szCs w:val="20"/>
              </w:rPr>
            </w:pPr>
          </w:p>
        </w:tc>
        <w:tc>
          <w:tcPr>
            <w:tcW w:w="1276" w:type="dxa"/>
            <w:vAlign w:val="center"/>
          </w:tcPr>
          <w:p w:rsidR="006068E7" w:rsidRPr="00A75F86" w:rsidRDefault="006068E7" w:rsidP="00EC408A">
            <w:pPr>
              <w:widowControl w:val="0"/>
              <w:spacing w:after="0" w:line="240" w:lineRule="auto"/>
              <w:jc w:val="center"/>
              <w:rPr>
                <w:rFonts w:ascii="Tahoma" w:hAnsi="Tahoma" w:cs="Tahoma"/>
                <w:sz w:val="20"/>
                <w:szCs w:val="20"/>
              </w:rPr>
            </w:pPr>
          </w:p>
        </w:tc>
        <w:tc>
          <w:tcPr>
            <w:tcW w:w="1014" w:type="dxa"/>
            <w:vAlign w:val="center"/>
          </w:tcPr>
          <w:p w:rsidR="006068E7" w:rsidRPr="00A75F86" w:rsidRDefault="006068E7" w:rsidP="00EC408A">
            <w:pPr>
              <w:spacing w:after="0" w:line="240" w:lineRule="auto"/>
              <w:jc w:val="center"/>
              <w:rPr>
                <w:rFonts w:ascii="Tahoma" w:hAnsi="Tahoma" w:cs="Tahoma"/>
                <w:sz w:val="20"/>
                <w:szCs w:val="20"/>
              </w:rPr>
            </w:pPr>
          </w:p>
        </w:tc>
        <w:tc>
          <w:tcPr>
            <w:tcW w:w="1143" w:type="dxa"/>
            <w:vAlign w:val="center"/>
          </w:tcPr>
          <w:p w:rsidR="006068E7" w:rsidRPr="00A75F86" w:rsidRDefault="006068E7" w:rsidP="00EC408A">
            <w:pPr>
              <w:spacing w:after="0" w:line="240" w:lineRule="auto"/>
              <w:jc w:val="center"/>
              <w:rPr>
                <w:rFonts w:ascii="Tahoma" w:hAnsi="Tahoma" w:cs="Tahoma"/>
                <w:sz w:val="20"/>
                <w:szCs w:val="20"/>
              </w:rPr>
            </w:pPr>
          </w:p>
        </w:tc>
      </w:tr>
      <w:tr w:rsidR="006068E7" w:rsidRPr="00A75F86" w:rsidTr="00EC408A">
        <w:tc>
          <w:tcPr>
            <w:tcW w:w="6106" w:type="dxa"/>
            <w:gridSpan w:val="5"/>
            <w:noWrap/>
            <w:vAlign w:val="center"/>
          </w:tcPr>
          <w:p w:rsidR="006068E7" w:rsidRPr="00554C21" w:rsidRDefault="006068E7" w:rsidP="00EC408A">
            <w:pPr>
              <w:widowControl w:val="0"/>
              <w:spacing w:after="0" w:line="240" w:lineRule="auto"/>
              <w:rPr>
                <w:rFonts w:ascii="Tahoma" w:hAnsi="Tahoma" w:cs="Tahoma"/>
                <w:b/>
                <w:sz w:val="20"/>
                <w:szCs w:val="20"/>
              </w:rPr>
            </w:pPr>
            <w:r>
              <w:rPr>
                <w:rFonts w:ascii="Tahoma" w:hAnsi="Tahoma" w:cs="Tahoma"/>
                <w:b/>
                <w:sz w:val="20"/>
                <w:szCs w:val="20"/>
              </w:rPr>
              <w:t>Итого руб. с НДС</w:t>
            </w:r>
          </w:p>
        </w:tc>
        <w:tc>
          <w:tcPr>
            <w:tcW w:w="1276" w:type="dxa"/>
            <w:vAlign w:val="center"/>
          </w:tcPr>
          <w:p w:rsidR="006068E7" w:rsidRPr="00554C21" w:rsidRDefault="006068E7" w:rsidP="00EC408A">
            <w:pPr>
              <w:widowControl w:val="0"/>
              <w:spacing w:after="0" w:line="240" w:lineRule="auto"/>
              <w:jc w:val="center"/>
              <w:rPr>
                <w:rFonts w:ascii="Tahoma" w:hAnsi="Tahoma" w:cs="Tahoma"/>
                <w:b/>
                <w:sz w:val="20"/>
                <w:szCs w:val="20"/>
              </w:rPr>
            </w:pPr>
          </w:p>
        </w:tc>
        <w:tc>
          <w:tcPr>
            <w:tcW w:w="1014" w:type="dxa"/>
            <w:vAlign w:val="center"/>
          </w:tcPr>
          <w:p w:rsidR="006068E7" w:rsidRPr="00554C21" w:rsidRDefault="006068E7" w:rsidP="00EC408A">
            <w:pPr>
              <w:spacing w:after="0" w:line="240" w:lineRule="auto"/>
              <w:jc w:val="center"/>
              <w:rPr>
                <w:rFonts w:ascii="Tahoma" w:hAnsi="Tahoma" w:cs="Tahoma"/>
                <w:b/>
                <w:sz w:val="20"/>
                <w:szCs w:val="20"/>
              </w:rPr>
            </w:pPr>
          </w:p>
        </w:tc>
        <w:tc>
          <w:tcPr>
            <w:tcW w:w="1143" w:type="dxa"/>
            <w:vAlign w:val="center"/>
          </w:tcPr>
          <w:p w:rsidR="006068E7" w:rsidRPr="00554C21" w:rsidRDefault="006068E7" w:rsidP="00EC408A">
            <w:pPr>
              <w:spacing w:after="0" w:line="240" w:lineRule="auto"/>
              <w:jc w:val="center"/>
              <w:rPr>
                <w:rFonts w:ascii="Tahoma" w:hAnsi="Tahoma" w:cs="Tahoma"/>
                <w:b/>
                <w:sz w:val="20"/>
                <w:szCs w:val="20"/>
              </w:rPr>
            </w:pPr>
          </w:p>
        </w:tc>
      </w:tr>
    </w:tbl>
    <w:p w:rsidR="00DD5ED1" w:rsidRDefault="006068E7" w:rsidP="006068E7">
      <w:pPr>
        <w:widowControl w:val="0"/>
        <w:shd w:val="clear" w:color="auto" w:fill="FFFFFF"/>
        <w:spacing w:after="0" w:line="240" w:lineRule="auto"/>
        <w:jc w:val="both"/>
        <w:rPr>
          <w:rFonts w:ascii="Tahoma" w:hAnsi="Tahoma" w:cs="Tahoma"/>
          <w:b/>
          <w:sz w:val="20"/>
          <w:szCs w:val="20"/>
          <w:lang w:eastAsia="ru-RU"/>
        </w:rPr>
      </w:pPr>
      <w:r w:rsidRPr="00A75F86">
        <w:rPr>
          <w:rFonts w:ascii="Tahoma" w:hAnsi="Tahoma" w:cs="Tahoma"/>
          <w:b/>
          <w:sz w:val="20"/>
          <w:szCs w:val="20"/>
          <w:lang w:eastAsia="ru-RU"/>
        </w:rPr>
        <w:t xml:space="preserve">Срок поставки Продукции: </w:t>
      </w:r>
    </w:p>
    <w:p w:rsidR="00DD5ED1" w:rsidRPr="00E5187A" w:rsidRDefault="00DD5ED1" w:rsidP="00DD5ED1">
      <w:pPr>
        <w:pStyle w:val="a6"/>
        <w:spacing w:after="160" w:line="259" w:lineRule="auto"/>
        <w:ind w:left="1440" w:firstLine="0"/>
        <w:jc w:val="left"/>
        <w:rPr>
          <w:rFonts w:ascii="Tahoma" w:hAnsi="Tahoma" w:cs="Tahoma"/>
          <w:b/>
          <w:sz w:val="20"/>
        </w:rPr>
      </w:pPr>
      <w:r w:rsidRPr="00E5187A">
        <w:rPr>
          <w:rFonts w:ascii="Tahoma" w:hAnsi="Tahoma" w:cs="Tahoma"/>
          <w:b/>
          <w:sz w:val="20"/>
        </w:rPr>
        <w:t>Начало поставки: с даты подписания Договора</w:t>
      </w:r>
    </w:p>
    <w:p w:rsidR="00DD5ED1" w:rsidRPr="00E5187A" w:rsidRDefault="00DD5ED1" w:rsidP="00DD5ED1">
      <w:pPr>
        <w:pStyle w:val="a6"/>
        <w:spacing w:after="160" w:line="259" w:lineRule="auto"/>
        <w:ind w:left="1440" w:firstLine="0"/>
        <w:jc w:val="left"/>
        <w:rPr>
          <w:rFonts w:ascii="Tahoma" w:hAnsi="Tahoma" w:cs="Tahoma"/>
          <w:b/>
          <w:sz w:val="20"/>
        </w:rPr>
      </w:pPr>
      <w:r w:rsidRPr="00E5187A">
        <w:rPr>
          <w:rFonts w:ascii="Tahoma" w:hAnsi="Tahoma" w:cs="Tahoma"/>
          <w:b/>
          <w:sz w:val="20"/>
        </w:rPr>
        <w:t>Окончание поставки: не позднее 10.12.2025г.</w:t>
      </w:r>
    </w:p>
    <w:p w:rsidR="006068E7" w:rsidRPr="00A75F86" w:rsidRDefault="006068E7" w:rsidP="006068E7">
      <w:pPr>
        <w:widowControl w:val="0"/>
        <w:shd w:val="clear" w:color="auto" w:fill="FFFFFF"/>
        <w:spacing w:after="0" w:line="240" w:lineRule="auto"/>
        <w:jc w:val="both"/>
        <w:rPr>
          <w:rFonts w:ascii="Tahoma" w:hAnsi="Tahoma" w:cs="Tahoma"/>
          <w:b/>
          <w:sz w:val="20"/>
          <w:szCs w:val="20"/>
          <w:lang w:eastAsia="ru-RU"/>
        </w:rPr>
      </w:pPr>
    </w:p>
    <w:p w:rsidR="006068E7" w:rsidRDefault="006068E7" w:rsidP="006068E7">
      <w:pPr>
        <w:tabs>
          <w:tab w:val="left" w:pos="851"/>
        </w:tabs>
        <w:autoSpaceDN w:val="0"/>
        <w:spacing w:after="0" w:line="240" w:lineRule="auto"/>
        <w:ind w:left="567" w:right="480"/>
        <w:jc w:val="both"/>
        <w:rPr>
          <w:rFonts w:ascii="Tahoma" w:hAnsi="Tahoma" w:cs="Tahoma"/>
          <w:b/>
          <w:color w:val="000000" w:themeColor="text1"/>
          <w:sz w:val="20"/>
          <w:szCs w:val="20"/>
        </w:rPr>
      </w:pPr>
    </w:p>
    <w:p w:rsidR="006068E7" w:rsidRPr="00A75F86" w:rsidRDefault="006068E7" w:rsidP="006068E7">
      <w:pPr>
        <w:tabs>
          <w:tab w:val="left" w:pos="851"/>
        </w:tabs>
        <w:autoSpaceDN w:val="0"/>
        <w:spacing w:after="0" w:line="240" w:lineRule="auto"/>
        <w:ind w:left="567" w:right="480"/>
        <w:jc w:val="both"/>
        <w:rPr>
          <w:rFonts w:ascii="Tahoma" w:hAnsi="Tahoma" w:cs="Tahoma"/>
          <w:bCs/>
          <w:color w:val="000000"/>
          <w:sz w:val="20"/>
          <w:szCs w:val="20"/>
        </w:rPr>
      </w:pPr>
      <w:r w:rsidRPr="00A75F86">
        <w:rPr>
          <w:rFonts w:ascii="Tahoma" w:hAnsi="Tahoma" w:cs="Tahoma"/>
          <w:b/>
          <w:color w:val="000000" w:themeColor="text1"/>
          <w:sz w:val="20"/>
          <w:szCs w:val="20"/>
        </w:rPr>
        <w:t>Технические характеристики:</w:t>
      </w:r>
    </w:p>
    <w:p w:rsidR="006068E7" w:rsidRPr="00A75F86" w:rsidRDefault="006068E7" w:rsidP="006068E7">
      <w:pPr>
        <w:tabs>
          <w:tab w:val="left" w:pos="360"/>
        </w:tabs>
        <w:spacing w:after="0" w:line="240" w:lineRule="auto"/>
        <w:ind w:right="480"/>
        <w:contextualSpacing/>
        <w:jc w:val="both"/>
        <w:rPr>
          <w:rFonts w:ascii="Tahoma" w:hAnsi="Tahoma" w:cs="Tahoma"/>
          <w:bCs/>
          <w:color w:val="000000"/>
          <w:sz w:val="20"/>
          <w:szCs w:val="20"/>
        </w:rPr>
      </w:pPr>
    </w:p>
    <w:tbl>
      <w:tblPr>
        <w:tblStyle w:val="1"/>
        <w:tblW w:w="5087" w:type="pct"/>
        <w:tblLook w:val="04A0" w:firstRow="1" w:lastRow="0" w:firstColumn="1" w:lastColumn="0" w:noHBand="0" w:noVBand="1"/>
      </w:tblPr>
      <w:tblGrid>
        <w:gridCol w:w="591"/>
        <w:gridCol w:w="1763"/>
        <w:gridCol w:w="7153"/>
      </w:tblGrid>
      <w:tr w:rsidR="002641D1" w:rsidRPr="000857AE" w:rsidTr="002641D1">
        <w:trPr>
          <w:trHeight w:val="217"/>
          <w:tblHeader/>
        </w:trPr>
        <w:tc>
          <w:tcPr>
            <w:tcW w:w="311" w:type="pct"/>
            <w:vAlign w:val="center"/>
          </w:tcPr>
          <w:p w:rsidR="002641D1" w:rsidRPr="000857AE" w:rsidRDefault="002641D1" w:rsidP="000857AE">
            <w:pPr>
              <w:spacing w:after="0" w:line="240" w:lineRule="auto"/>
              <w:contextualSpacing/>
              <w:jc w:val="center"/>
              <w:rPr>
                <w:rFonts w:ascii="Tahoma" w:hAnsi="Tahoma" w:cs="Tahoma"/>
                <w:b/>
                <w:sz w:val="20"/>
                <w:szCs w:val="20"/>
              </w:rPr>
            </w:pPr>
            <w:r w:rsidRPr="000857AE">
              <w:rPr>
                <w:rFonts w:ascii="Tahoma" w:hAnsi="Tahoma" w:cs="Tahoma"/>
                <w:b/>
                <w:sz w:val="20"/>
                <w:szCs w:val="20"/>
              </w:rPr>
              <w:t>№ п/п</w:t>
            </w:r>
          </w:p>
        </w:tc>
        <w:tc>
          <w:tcPr>
            <w:tcW w:w="927" w:type="pct"/>
            <w:vAlign w:val="center"/>
          </w:tcPr>
          <w:p w:rsidR="002641D1" w:rsidRPr="000857AE" w:rsidRDefault="002641D1" w:rsidP="000857AE">
            <w:pPr>
              <w:spacing w:after="0" w:line="240" w:lineRule="auto"/>
              <w:contextualSpacing/>
              <w:jc w:val="center"/>
              <w:rPr>
                <w:rFonts w:ascii="Tahoma" w:hAnsi="Tahoma" w:cs="Tahoma"/>
                <w:b/>
                <w:sz w:val="20"/>
                <w:szCs w:val="20"/>
              </w:rPr>
            </w:pPr>
            <w:r w:rsidRPr="000857AE">
              <w:rPr>
                <w:rFonts w:ascii="Tahoma" w:hAnsi="Tahoma" w:cs="Tahoma"/>
                <w:b/>
                <w:sz w:val="20"/>
                <w:szCs w:val="20"/>
              </w:rPr>
              <w:t>Наименование товара</w:t>
            </w:r>
          </w:p>
        </w:tc>
        <w:tc>
          <w:tcPr>
            <w:tcW w:w="3762" w:type="pct"/>
            <w:vAlign w:val="center"/>
          </w:tcPr>
          <w:p w:rsidR="002641D1" w:rsidRPr="000857AE" w:rsidRDefault="002641D1" w:rsidP="000857AE">
            <w:pPr>
              <w:spacing w:after="0" w:line="240" w:lineRule="auto"/>
              <w:jc w:val="center"/>
              <w:rPr>
                <w:rFonts w:ascii="Tahoma" w:hAnsi="Tahoma" w:cs="Tahoma"/>
                <w:b/>
                <w:sz w:val="20"/>
                <w:szCs w:val="20"/>
              </w:rPr>
            </w:pPr>
            <w:r w:rsidRPr="000857AE">
              <w:rPr>
                <w:rFonts w:ascii="Tahoma" w:hAnsi="Tahoma" w:cs="Tahoma"/>
                <w:b/>
                <w:sz w:val="20"/>
                <w:szCs w:val="20"/>
              </w:rPr>
              <w:t>Характеристики товара</w:t>
            </w:r>
          </w:p>
        </w:tc>
      </w:tr>
      <w:tr w:rsidR="0065735A" w:rsidRPr="000857AE" w:rsidTr="0065735A">
        <w:trPr>
          <w:trHeight w:val="6010"/>
        </w:trPr>
        <w:tc>
          <w:tcPr>
            <w:tcW w:w="311" w:type="pct"/>
          </w:tcPr>
          <w:p w:rsidR="0065735A" w:rsidRPr="000857AE" w:rsidRDefault="0065735A" w:rsidP="001435C0">
            <w:pPr>
              <w:spacing w:after="0" w:line="240" w:lineRule="auto"/>
              <w:jc w:val="center"/>
              <w:rPr>
                <w:rFonts w:ascii="Tahoma" w:hAnsi="Tahoma" w:cs="Tahoma"/>
                <w:sz w:val="20"/>
                <w:szCs w:val="20"/>
              </w:rPr>
            </w:pPr>
            <w:r w:rsidRPr="000857AE">
              <w:rPr>
                <w:rFonts w:ascii="Tahoma" w:hAnsi="Tahoma" w:cs="Tahoma"/>
                <w:sz w:val="20"/>
                <w:szCs w:val="20"/>
              </w:rPr>
              <w:t>1.</w:t>
            </w:r>
          </w:p>
        </w:tc>
        <w:tc>
          <w:tcPr>
            <w:tcW w:w="927" w:type="pct"/>
          </w:tcPr>
          <w:p w:rsidR="0065735A" w:rsidRPr="000857AE" w:rsidRDefault="0065735A" w:rsidP="001435C0">
            <w:pPr>
              <w:spacing w:after="0" w:line="240" w:lineRule="auto"/>
              <w:rPr>
                <w:rFonts w:ascii="Tahoma" w:hAnsi="Tahoma" w:cs="Tahoma"/>
                <w:sz w:val="20"/>
                <w:szCs w:val="20"/>
              </w:rPr>
            </w:pPr>
            <w:r w:rsidRPr="00E5187A">
              <w:rPr>
                <w:rFonts w:ascii="Tahoma" w:hAnsi="Tahoma" w:cs="Tahoma"/>
                <w:sz w:val="20"/>
                <w:szCs w:val="20"/>
              </w:rPr>
              <w:t>Система хранения данных</w:t>
            </w:r>
          </w:p>
        </w:tc>
        <w:tc>
          <w:tcPr>
            <w:tcW w:w="3762" w:type="pct"/>
            <w:vAlign w:val="center"/>
          </w:tcPr>
          <w:p w:rsidR="0065735A" w:rsidRDefault="0065735A" w:rsidP="0065735A">
            <w:pPr>
              <w:pStyle w:val="a6"/>
              <w:spacing w:line="240" w:lineRule="auto"/>
              <w:ind w:left="376" w:firstLine="0"/>
              <w:rPr>
                <w:rFonts w:ascii="Tahoma" w:hAnsi="Tahoma" w:cs="Tahoma"/>
                <w:sz w:val="20"/>
              </w:rPr>
            </w:pPr>
            <w:r>
              <w:rPr>
                <w:rFonts w:ascii="Tahoma" w:hAnsi="Tahoma" w:cs="Tahoma"/>
                <w:sz w:val="20"/>
              </w:rPr>
              <w:t>Система хранения данных (СХД) должна обладать следующими характеристиками:</w:t>
            </w:r>
          </w:p>
          <w:p w:rsidR="0065735A" w:rsidRPr="00E5187A" w:rsidRDefault="0065735A" w:rsidP="0065735A">
            <w:pPr>
              <w:pStyle w:val="a6"/>
              <w:numPr>
                <w:ilvl w:val="0"/>
                <w:numId w:val="11"/>
              </w:numPr>
              <w:spacing w:line="240" w:lineRule="auto"/>
              <w:ind w:left="376"/>
              <w:rPr>
                <w:rFonts w:ascii="Tahoma" w:hAnsi="Tahoma" w:cs="Tahoma"/>
                <w:sz w:val="20"/>
              </w:rPr>
            </w:pPr>
            <w:r w:rsidRPr="00E5187A">
              <w:rPr>
                <w:rFonts w:ascii="Tahoma" w:hAnsi="Tahoma" w:cs="Tahoma"/>
                <w:sz w:val="20"/>
              </w:rPr>
              <w:t>Сырая дисковая емкость без учета избыточности: не менее 240 Тб;</w:t>
            </w:r>
          </w:p>
          <w:p w:rsidR="0065735A" w:rsidRPr="00E5187A" w:rsidRDefault="0065735A" w:rsidP="0065735A">
            <w:pPr>
              <w:pStyle w:val="a6"/>
              <w:numPr>
                <w:ilvl w:val="0"/>
                <w:numId w:val="11"/>
              </w:numPr>
              <w:spacing w:line="240" w:lineRule="auto"/>
              <w:ind w:left="376"/>
              <w:rPr>
                <w:rFonts w:ascii="Tahoma" w:hAnsi="Tahoma" w:cs="Tahoma"/>
                <w:sz w:val="20"/>
              </w:rPr>
            </w:pPr>
            <w:r w:rsidRPr="00E5187A">
              <w:rPr>
                <w:rFonts w:ascii="Tahoma" w:hAnsi="Tahoma" w:cs="Tahoma"/>
                <w:sz w:val="20"/>
              </w:rPr>
              <w:t xml:space="preserve">Тип применяемых дисков: </w:t>
            </w:r>
            <w:r w:rsidRPr="00E5187A">
              <w:rPr>
                <w:rFonts w:ascii="Tahoma" w:hAnsi="Tahoma" w:cs="Tahoma"/>
                <w:sz w:val="20"/>
                <w:lang w:val="en-US"/>
              </w:rPr>
              <w:t>HDD</w:t>
            </w:r>
            <w:r w:rsidRPr="00E5187A">
              <w:rPr>
                <w:rFonts w:ascii="Tahoma" w:hAnsi="Tahoma" w:cs="Tahoma"/>
                <w:sz w:val="20"/>
              </w:rPr>
              <w:t xml:space="preserve"> (</w:t>
            </w:r>
            <w:r w:rsidRPr="00E5187A">
              <w:rPr>
                <w:rFonts w:ascii="Tahoma" w:hAnsi="Tahoma" w:cs="Tahoma"/>
                <w:sz w:val="20"/>
                <w:lang w:val="en-US"/>
              </w:rPr>
              <w:t>NL</w:t>
            </w:r>
            <w:r w:rsidRPr="00E5187A">
              <w:rPr>
                <w:rFonts w:ascii="Tahoma" w:hAnsi="Tahoma" w:cs="Tahoma"/>
                <w:sz w:val="20"/>
              </w:rPr>
              <w:t>-</w:t>
            </w:r>
            <w:r w:rsidRPr="00E5187A">
              <w:rPr>
                <w:rFonts w:ascii="Tahoma" w:hAnsi="Tahoma" w:cs="Tahoma"/>
                <w:sz w:val="20"/>
                <w:lang w:val="en-US"/>
              </w:rPr>
              <w:t>SAS</w:t>
            </w:r>
            <w:r w:rsidRPr="00E5187A">
              <w:rPr>
                <w:rFonts w:ascii="Tahoma" w:hAnsi="Tahoma" w:cs="Tahoma"/>
                <w:sz w:val="20"/>
              </w:rPr>
              <w:t>);</w:t>
            </w:r>
          </w:p>
          <w:p w:rsidR="0065735A" w:rsidRPr="00E5187A" w:rsidRDefault="0065735A" w:rsidP="0065735A">
            <w:pPr>
              <w:pStyle w:val="a6"/>
              <w:numPr>
                <w:ilvl w:val="0"/>
                <w:numId w:val="11"/>
              </w:numPr>
              <w:spacing w:line="240" w:lineRule="auto"/>
              <w:ind w:left="376"/>
              <w:rPr>
                <w:rFonts w:ascii="Tahoma" w:hAnsi="Tahoma" w:cs="Tahoma"/>
                <w:sz w:val="20"/>
              </w:rPr>
            </w:pPr>
            <w:r w:rsidRPr="00E5187A">
              <w:rPr>
                <w:rFonts w:ascii="Tahoma" w:hAnsi="Tahoma" w:cs="Tahoma"/>
                <w:sz w:val="20"/>
              </w:rPr>
              <w:t>Количество процессоров на контроллер: не менее 2 шт.;</w:t>
            </w:r>
          </w:p>
          <w:p w:rsidR="0065735A" w:rsidRPr="00E5187A" w:rsidRDefault="0065735A" w:rsidP="0065735A">
            <w:pPr>
              <w:pStyle w:val="a6"/>
              <w:numPr>
                <w:ilvl w:val="0"/>
                <w:numId w:val="11"/>
              </w:numPr>
              <w:spacing w:line="240" w:lineRule="auto"/>
              <w:ind w:left="376"/>
              <w:rPr>
                <w:rFonts w:ascii="Tahoma" w:hAnsi="Tahoma" w:cs="Tahoma"/>
                <w:sz w:val="20"/>
              </w:rPr>
            </w:pPr>
            <w:r w:rsidRPr="00E5187A">
              <w:rPr>
                <w:rFonts w:ascii="Tahoma" w:hAnsi="Tahoma" w:cs="Tahoma"/>
                <w:sz w:val="20"/>
              </w:rPr>
              <w:t>СХД должна иметь архитектуру, обеспечивающую резервирование всех ключевых электронных компонентов и соединений;</w:t>
            </w:r>
          </w:p>
          <w:p w:rsidR="0065735A" w:rsidRPr="00E5187A" w:rsidRDefault="0065735A" w:rsidP="0065735A">
            <w:pPr>
              <w:pStyle w:val="a6"/>
              <w:numPr>
                <w:ilvl w:val="0"/>
                <w:numId w:val="11"/>
              </w:numPr>
              <w:spacing w:line="240" w:lineRule="auto"/>
              <w:ind w:left="376"/>
              <w:rPr>
                <w:rFonts w:ascii="Tahoma" w:hAnsi="Tahoma" w:cs="Tahoma"/>
                <w:sz w:val="20"/>
              </w:rPr>
            </w:pPr>
            <w:r w:rsidRPr="00E5187A">
              <w:rPr>
                <w:rFonts w:ascii="Tahoma" w:hAnsi="Tahoma" w:cs="Tahoma"/>
                <w:sz w:val="20"/>
              </w:rPr>
              <w:t>СХД должно представлять из себя целостное решение от одного производителя, включающее в себя и программную и аппаратную составляющие;</w:t>
            </w:r>
          </w:p>
          <w:p w:rsidR="0065735A" w:rsidRPr="00E5187A" w:rsidRDefault="0065735A" w:rsidP="0065735A">
            <w:pPr>
              <w:pStyle w:val="a6"/>
              <w:numPr>
                <w:ilvl w:val="0"/>
                <w:numId w:val="11"/>
              </w:numPr>
              <w:spacing w:line="240" w:lineRule="auto"/>
              <w:ind w:left="376"/>
              <w:rPr>
                <w:rFonts w:ascii="Tahoma" w:hAnsi="Tahoma" w:cs="Tahoma"/>
                <w:sz w:val="20"/>
              </w:rPr>
            </w:pPr>
            <w:r w:rsidRPr="00E5187A">
              <w:rPr>
                <w:rFonts w:ascii="Tahoma" w:hAnsi="Tahoma" w:cs="Tahoma"/>
                <w:sz w:val="20"/>
              </w:rPr>
              <w:t>СХД должна быть выполнена в форм-факторе для установки в стандартный 19 дюймовый серверный шкаф и иметь монтажную высоту не более 2U;</w:t>
            </w:r>
          </w:p>
          <w:p w:rsidR="0065735A" w:rsidRPr="00E5187A" w:rsidRDefault="0065735A" w:rsidP="0065735A">
            <w:pPr>
              <w:pStyle w:val="a6"/>
              <w:numPr>
                <w:ilvl w:val="0"/>
                <w:numId w:val="11"/>
              </w:numPr>
              <w:spacing w:line="240" w:lineRule="auto"/>
              <w:ind w:left="376"/>
              <w:rPr>
                <w:rFonts w:ascii="Tahoma" w:hAnsi="Tahoma" w:cs="Tahoma"/>
                <w:sz w:val="20"/>
              </w:rPr>
            </w:pPr>
            <w:r w:rsidRPr="00E5187A">
              <w:rPr>
                <w:rFonts w:ascii="Tahoma" w:hAnsi="Tahoma" w:cs="Tahoma"/>
                <w:sz w:val="20"/>
              </w:rPr>
              <w:t xml:space="preserve">Внутренняя коммутация в контроллерах СХД должна быть построена на базе шины </w:t>
            </w:r>
            <w:proofErr w:type="spellStart"/>
            <w:r w:rsidRPr="00E5187A">
              <w:rPr>
                <w:rFonts w:ascii="Tahoma" w:hAnsi="Tahoma" w:cs="Tahoma"/>
                <w:sz w:val="20"/>
              </w:rPr>
              <w:t>PCIe</w:t>
            </w:r>
            <w:proofErr w:type="spellEnd"/>
            <w:r w:rsidRPr="00E5187A">
              <w:rPr>
                <w:rFonts w:ascii="Tahoma" w:hAnsi="Tahoma" w:cs="Tahoma"/>
                <w:sz w:val="20"/>
              </w:rPr>
              <w:t xml:space="preserve"> 3.0 или выше;</w:t>
            </w:r>
          </w:p>
          <w:p w:rsidR="0065735A" w:rsidRPr="00E5187A" w:rsidRDefault="0065735A" w:rsidP="0065735A">
            <w:pPr>
              <w:pStyle w:val="a6"/>
              <w:numPr>
                <w:ilvl w:val="0"/>
                <w:numId w:val="11"/>
              </w:numPr>
              <w:spacing w:line="240" w:lineRule="auto"/>
              <w:ind w:left="376"/>
              <w:rPr>
                <w:rFonts w:ascii="Tahoma" w:hAnsi="Tahoma" w:cs="Tahoma"/>
                <w:sz w:val="20"/>
              </w:rPr>
            </w:pPr>
            <w:r w:rsidRPr="00E5187A">
              <w:rPr>
                <w:rFonts w:ascii="Tahoma" w:hAnsi="Tahoma" w:cs="Tahoma"/>
                <w:sz w:val="20"/>
              </w:rPr>
              <w:t>Контроллерное шасси СХД должно иметь не менее двух резервируемых блоков питания с поддержкой «горячей» замены;</w:t>
            </w:r>
          </w:p>
          <w:p w:rsidR="0065735A" w:rsidRPr="00E5187A" w:rsidRDefault="0065735A" w:rsidP="0065735A">
            <w:pPr>
              <w:pStyle w:val="a6"/>
              <w:numPr>
                <w:ilvl w:val="0"/>
                <w:numId w:val="11"/>
              </w:numPr>
              <w:spacing w:line="240" w:lineRule="auto"/>
              <w:ind w:left="376"/>
              <w:rPr>
                <w:rFonts w:ascii="Tahoma" w:hAnsi="Tahoma" w:cs="Tahoma"/>
                <w:sz w:val="20"/>
              </w:rPr>
            </w:pPr>
            <w:r w:rsidRPr="00E5187A">
              <w:rPr>
                <w:rFonts w:ascii="Tahoma" w:hAnsi="Tahoma" w:cs="Tahoma"/>
                <w:sz w:val="20"/>
              </w:rPr>
              <w:t xml:space="preserve">Поддерживаемые протоколы: Контроллеры должны обеспечивать доступ к хранимым в системе данным через протоколы FC, </w:t>
            </w:r>
            <w:proofErr w:type="spellStart"/>
            <w:r w:rsidRPr="00E5187A">
              <w:rPr>
                <w:rFonts w:ascii="Tahoma" w:hAnsi="Tahoma" w:cs="Tahoma"/>
                <w:sz w:val="20"/>
              </w:rPr>
              <w:t>iSCSI</w:t>
            </w:r>
            <w:proofErr w:type="spellEnd"/>
            <w:r w:rsidRPr="00E5187A">
              <w:rPr>
                <w:rFonts w:ascii="Tahoma" w:hAnsi="Tahoma" w:cs="Tahoma"/>
                <w:sz w:val="20"/>
              </w:rPr>
              <w:t xml:space="preserve">, SMB, NFS, </w:t>
            </w:r>
            <w:r w:rsidRPr="00E5187A">
              <w:rPr>
                <w:rFonts w:ascii="Tahoma" w:hAnsi="Tahoma" w:cs="Tahoma"/>
                <w:sz w:val="20"/>
                <w:lang w:val="en-US"/>
              </w:rPr>
              <w:t>FTP</w:t>
            </w:r>
            <w:r w:rsidRPr="00E5187A">
              <w:rPr>
                <w:rFonts w:ascii="Tahoma" w:hAnsi="Tahoma" w:cs="Tahoma"/>
                <w:sz w:val="20"/>
              </w:rPr>
              <w:t>;</w:t>
            </w:r>
          </w:p>
          <w:p w:rsidR="0065735A" w:rsidRPr="00E5187A" w:rsidRDefault="0065735A" w:rsidP="0065735A">
            <w:pPr>
              <w:pStyle w:val="a6"/>
              <w:numPr>
                <w:ilvl w:val="0"/>
                <w:numId w:val="11"/>
              </w:numPr>
              <w:spacing w:line="240" w:lineRule="auto"/>
              <w:ind w:left="376"/>
              <w:rPr>
                <w:rFonts w:ascii="Tahoma" w:hAnsi="Tahoma" w:cs="Tahoma"/>
                <w:sz w:val="20"/>
              </w:rPr>
            </w:pPr>
            <w:r w:rsidRPr="00E5187A">
              <w:rPr>
                <w:rFonts w:ascii="Tahoma" w:hAnsi="Tahoma" w:cs="Tahoma"/>
                <w:sz w:val="20"/>
              </w:rPr>
              <w:t>Должна быть возможность подключения дисковых полок с дублированием канала соединения;</w:t>
            </w:r>
          </w:p>
          <w:p w:rsidR="0065735A" w:rsidRPr="00E5187A" w:rsidRDefault="0065735A" w:rsidP="0065735A">
            <w:pPr>
              <w:pStyle w:val="a6"/>
              <w:numPr>
                <w:ilvl w:val="0"/>
                <w:numId w:val="11"/>
              </w:numPr>
              <w:spacing w:line="240" w:lineRule="auto"/>
              <w:ind w:left="376"/>
              <w:rPr>
                <w:rFonts w:ascii="Tahoma" w:hAnsi="Tahoma" w:cs="Tahoma"/>
                <w:sz w:val="20"/>
              </w:rPr>
            </w:pPr>
            <w:r w:rsidRPr="00E5187A">
              <w:rPr>
                <w:rFonts w:ascii="Tahoma" w:hAnsi="Tahoma" w:cs="Tahoma"/>
                <w:sz w:val="20"/>
              </w:rPr>
              <w:t>Дисковые полки должны быть выполнены в форм-факторе для установки в стандартный 19 дюймовый серверный шкаф и иметь монтажную высоту не более 4U;</w:t>
            </w:r>
          </w:p>
          <w:p w:rsidR="0065735A" w:rsidRPr="00E5187A" w:rsidRDefault="0065735A" w:rsidP="0065735A">
            <w:pPr>
              <w:pStyle w:val="a6"/>
              <w:numPr>
                <w:ilvl w:val="0"/>
                <w:numId w:val="11"/>
              </w:numPr>
              <w:spacing w:line="240" w:lineRule="auto"/>
              <w:ind w:left="376"/>
              <w:rPr>
                <w:rFonts w:ascii="Tahoma" w:hAnsi="Tahoma" w:cs="Tahoma"/>
                <w:sz w:val="20"/>
              </w:rPr>
            </w:pPr>
            <w:r w:rsidRPr="00E5187A">
              <w:rPr>
                <w:rFonts w:ascii="Tahoma" w:hAnsi="Tahoma" w:cs="Tahoma"/>
                <w:sz w:val="20"/>
              </w:rPr>
              <w:t>Дисковые полки должны поддерживать установку не менее двух резервируемых блоков питания с поддержкой горячей замены;</w:t>
            </w:r>
          </w:p>
          <w:p w:rsidR="0065735A" w:rsidRPr="00E5187A" w:rsidRDefault="0065735A" w:rsidP="0065735A">
            <w:pPr>
              <w:pStyle w:val="a6"/>
              <w:numPr>
                <w:ilvl w:val="0"/>
                <w:numId w:val="11"/>
              </w:numPr>
              <w:spacing w:line="240" w:lineRule="auto"/>
              <w:ind w:left="376"/>
              <w:rPr>
                <w:rFonts w:ascii="Tahoma" w:hAnsi="Tahoma" w:cs="Tahoma"/>
                <w:sz w:val="20"/>
              </w:rPr>
            </w:pPr>
            <w:r w:rsidRPr="00E5187A">
              <w:rPr>
                <w:rFonts w:ascii="Tahoma" w:hAnsi="Tahoma" w:cs="Tahoma"/>
                <w:sz w:val="20"/>
              </w:rPr>
              <w:t>Дисковые полки должны обеспечивать возможность горячей замены устанавливаемых накопителей всех поддерживаемых типов;</w:t>
            </w:r>
          </w:p>
          <w:p w:rsidR="0065735A" w:rsidRPr="00E5187A" w:rsidRDefault="0065735A" w:rsidP="0065735A">
            <w:pPr>
              <w:pStyle w:val="a6"/>
              <w:numPr>
                <w:ilvl w:val="0"/>
                <w:numId w:val="11"/>
              </w:numPr>
              <w:spacing w:line="240" w:lineRule="auto"/>
              <w:ind w:left="376"/>
              <w:rPr>
                <w:rFonts w:ascii="Tahoma" w:hAnsi="Tahoma" w:cs="Tahoma"/>
                <w:sz w:val="20"/>
              </w:rPr>
            </w:pPr>
            <w:r w:rsidRPr="00E5187A">
              <w:rPr>
                <w:rFonts w:ascii="Tahoma" w:hAnsi="Tahoma" w:cs="Tahoma"/>
                <w:sz w:val="20"/>
              </w:rPr>
              <w:t>Дисковая полка должна поддерживать накопители максимальным объемом не менее 20Тб;</w:t>
            </w:r>
          </w:p>
          <w:p w:rsidR="0065735A" w:rsidRPr="00E5187A" w:rsidRDefault="0065735A" w:rsidP="0065735A">
            <w:pPr>
              <w:pStyle w:val="a6"/>
              <w:numPr>
                <w:ilvl w:val="0"/>
                <w:numId w:val="11"/>
              </w:numPr>
              <w:spacing w:line="240" w:lineRule="auto"/>
              <w:ind w:left="376"/>
              <w:rPr>
                <w:rFonts w:ascii="Tahoma" w:hAnsi="Tahoma" w:cs="Tahoma"/>
                <w:sz w:val="20"/>
              </w:rPr>
            </w:pPr>
            <w:r w:rsidRPr="00E5187A">
              <w:rPr>
                <w:rFonts w:ascii="Tahoma" w:hAnsi="Tahoma" w:cs="Tahoma"/>
                <w:sz w:val="20"/>
              </w:rPr>
              <w:t xml:space="preserve">Коммутация дисковых полок должна быть построена на базе шины </w:t>
            </w:r>
            <w:r w:rsidRPr="00E5187A">
              <w:rPr>
                <w:rFonts w:ascii="Tahoma" w:hAnsi="Tahoma" w:cs="Tahoma"/>
                <w:sz w:val="20"/>
                <w:lang w:val="en-US"/>
              </w:rPr>
              <w:t>SAS</w:t>
            </w:r>
            <w:r w:rsidRPr="00E5187A">
              <w:rPr>
                <w:rFonts w:ascii="Tahoma" w:hAnsi="Tahoma" w:cs="Tahoma"/>
                <w:sz w:val="20"/>
              </w:rPr>
              <w:t xml:space="preserve"> версии 3.0 или выше;</w:t>
            </w:r>
          </w:p>
          <w:p w:rsidR="0065735A" w:rsidRPr="00E5187A" w:rsidRDefault="0065735A" w:rsidP="0065735A">
            <w:pPr>
              <w:pStyle w:val="a6"/>
              <w:numPr>
                <w:ilvl w:val="0"/>
                <w:numId w:val="11"/>
              </w:numPr>
              <w:spacing w:line="240" w:lineRule="auto"/>
              <w:ind w:left="376"/>
              <w:rPr>
                <w:rFonts w:ascii="Tahoma" w:hAnsi="Tahoma" w:cs="Tahoma"/>
                <w:sz w:val="20"/>
              </w:rPr>
            </w:pPr>
            <w:r w:rsidRPr="00E5187A">
              <w:rPr>
                <w:rFonts w:ascii="Tahoma" w:hAnsi="Tahoma" w:cs="Tahoma"/>
                <w:sz w:val="20"/>
              </w:rPr>
              <w:t>Система хранения должна иметь возможность масштабироваться, с минимально начальной конфигурации, с шагом по 1 физическому диску и последующей автоматической балансировкой логического добавленного пространства;</w:t>
            </w:r>
          </w:p>
          <w:p w:rsidR="0065735A" w:rsidRPr="00E5187A" w:rsidRDefault="0065735A" w:rsidP="0065735A">
            <w:pPr>
              <w:pStyle w:val="a6"/>
              <w:numPr>
                <w:ilvl w:val="0"/>
                <w:numId w:val="11"/>
              </w:numPr>
              <w:spacing w:line="240" w:lineRule="auto"/>
              <w:ind w:left="376"/>
              <w:rPr>
                <w:rFonts w:ascii="Tahoma" w:hAnsi="Tahoma" w:cs="Tahoma"/>
                <w:sz w:val="20"/>
              </w:rPr>
            </w:pPr>
            <w:r w:rsidRPr="00E5187A">
              <w:rPr>
                <w:rFonts w:ascii="Tahoma" w:hAnsi="Tahoma" w:cs="Tahoma"/>
                <w:sz w:val="20"/>
              </w:rPr>
              <w:lastRenderedPageBreak/>
              <w:t>СХД должна иметь реализацию защиты данных с поддержкой одновременного выхода из строя до 3 произвольных накопителей в рамках одного и того же пула хранения;</w:t>
            </w:r>
          </w:p>
          <w:p w:rsidR="0065735A" w:rsidRPr="00E5187A" w:rsidRDefault="0065735A" w:rsidP="0065735A">
            <w:pPr>
              <w:pStyle w:val="a6"/>
              <w:numPr>
                <w:ilvl w:val="0"/>
                <w:numId w:val="11"/>
              </w:numPr>
              <w:spacing w:line="240" w:lineRule="auto"/>
              <w:ind w:left="376"/>
              <w:rPr>
                <w:rFonts w:ascii="Tahoma" w:hAnsi="Tahoma" w:cs="Tahoma"/>
                <w:sz w:val="20"/>
              </w:rPr>
            </w:pPr>
            <w:r w:rsidRPr="00E5187A">
              <w:rPr>
                <w:rFonts w:ascii="Tahoma" w:hAnsi="Tahoma" w:cs="Tahoma"/>
                <w:sz w:val="20"/>
              </w:rPr>
              <w:t>Для уменьшения времени восстановления после выхода из строя диска, система должна иметь распределенное резервирование пространства в рамках пула хранения. Использование выделенных резервных дисков не допускается. При выходе из строя одного из дисков СХД должна автоматически перераспределять данные внутри пула без использования дополнительных выделенных резервных дисков;</w:t>
            </w:r>
          </w:p>
          <w:p w:rsidR="0065735A" w:rsidRPr="00E5187A" w:rsidRDefault="0065735A" w:rsidP="0065735A">
            <w:pPr>
              <w:pStyle w:val="a6"/>
              <w:numPr>
                <w:ilvl w:val="0"/>
                <w:numId w:val="11"/>
              </w:numPr>
              <w:spacing w:line="240" w:lineRule="auto"/>
              <w:ind w:left="376"/>
              <w:rPr>
                <w:rFonts w:ascii="Tahoma" w:hAnsi="Tahoma" w:cs="Tahoma"/>
                <w:sz w:val="20"/>
              </w:rPr>
            </w:pPr>
            <w:r w:rsidRPr="00E5187A">
              <w:rPr>
                <w:rFonts w:ascii="Tahoma" w:hAnsi="Tahoma" w:cs="Tahoma"/>
                <w:sz w:val="20"/>
              </w:rPr>
              <w:t>СХД должна иметь не менее 4 портов 10/25GbE с установленными трансиверами 25GBASE-SR;</w:t>
            </w:r>
          </w:p>
          <w:p w:rsidR="0065735A" w:rsidRPr="00E5187A" w:rsidRDefault="0065735A" w:rsidP="0065735A">
            <w:pPr>
              <w:pStyle w:val="a6"/>
              <w:numPr>
                <w:ilvl w:val="0"/>
                <w:numId w:val="11"/>
              </w:numPr>
              <w:spacing w:line="240" w:lineRule="auto"/>
              <w:ind w:left="376"/>
              <w:rPr>
                <w:rFonts w:ascii="Tahoma" w:hAnsi="Tahoma" w:cs="Tahoma"/>
                <w:sz w:val="20"/>
              </w:rPr>
            </w:pPr>
            <w:r w:rsidRPr="00E5187A">
              <w:rPr>
                <w:rFonts w:ascii="Tahoma" w:hAnsi="Tahoma" w:cs="Tahoma"/>
                <w:sz w:val="20"/>
              </w:rPr>
              <w:t xml:space="preserve">СХД должна иметь не менее 4 портов </w:t>
            </w:r>
            <w:proofErr w:type="spellStart"/>
            <w:r w:rsidRPr="00E5187A">
              <w:rPr>
                <w:rFonts w:ascii="Tahoma" w:hAnsi="Tahoma" w:cs="Tahoma"/>
                <w:sz w:val="20"/>
              </w:rPr>
              <w:t>Ethernet</w:t>
            </w:r>
            <w:proofErr w:type="spellEnd"/>
            <w:r w:rsidRPr="00E5187A">
              <w:rPr>
                <w:rFonts w:ascii="Tahoma" w:hAnsi="Tahoma" w:cs="Tahoma"/>
                <w:sz w:val="20"/>
              </w:rPr>
              <w:t xml:space="preserve"> с максимальной скоростью передачи данных каждого порта не менее 1 Гбит/с;</w:t>
            </w:r>
          </w:p>
          <w:p w:rsidR="0065735A" w:rsidRPr="00E5187A" w:rsidRDefault="0065735A" w:rsidP="0065735A">
            <w:pPr>
              <w:pStyle w:val="a6"/>
              <w:numPr>
                <w:ilvl w:val="0"/>
                <w:numId w:val="11"/>
              </w:numPr>
              <w:spacing w:line="240" w:lineRule="auto"/>
              <w:ind w:left="376"/>
              <w:rPr>
                <w:rFonts w:ascii="Tahoma" w:hAnsi="Tahoma" w:cs="Tahoma"/>
                <w:sz w:val="20"/>
              </w:rPr>
            </w:pPr>
            <w:r w:rsidRPr="00E5187A">
              <w:rPr>
                <w:rFonts w:ascii="Tahoma" w:hAnsi="Tahoma" w:cs="Tahoma"/>
                <w:sz w:val="20"/>
              </w:rPr>
              <w:t>СХД должна поддерживать базовую функциональность по созданию, удалению, расширению логических томов;</w:t>
            </w:r>
          </w:p>
          <w:p w:rsidR="0065735A" w:rsidRPr="00E5187A" w:rsidRDefault="0065735A" w:rsidP="0065735A">
            <w:pPr>
              <w:pStyle w:val="a6"/>
              <w:numPr>
                <w:ilvl w:val="0"/>
                <w:numId w:val="11"/>
              </w:numPr>
              <w:spacing w:line="240" w:lineRule="auto"/>
              <w:ind w:left="376"/>
              <w:rPr>
                <w:rFonts w:ascii="Tahoma" w:hAnsi="Tahoma" w:cs="Tahoma"/>
                <w:sz w:val="20"/>
              </w:rPr>
            </w:pPr>
            <w:r w:rsidRPr="00E5187A">
              <w:rPr>
                <w:rFonts w:ascii="Tahoma" w:hAnsi="Tahoma" w:cs="Tahoma"/>
                <w:sz w:val="20"/>
              </w:rPr>
              <w:t>СХД должна иметь возможность мониторинга по протоколу SNMP;</w:t>
            </w:r>
          </w:p>
          <w:p w:rsidR="0065735A" w:rsidRPr="00E5187A" w:rsidRDefault="0065735A" w:rsidP="0065735A">
            <w:pPr>
              <w:pStyle w:val="a6"/>
              <w:numPr>
                <w:ilvl w:val="0"/>
                <w:numId w:val="11"/>
              </w:numPr>
              <w:spacing w:line="240" w:lineRule="auto"/>
              <w:ind w:left="376"/>
              <w:rPr>
                <w:rFonts w:ascii="Tahoma" w:hAnsi="Tahoma" w:cs="Tahoma"/>
                <w:sz w:val="20"/>
              </w:rPr>
            </w:pPr>
            <w:r w:rsidRPr="00E5187A">
              <w:rPr>
                <w:rFonts w:ascii="Tahoma" w:hAnsi="Tahoma" w:cs="Tahoma"/>
                <w:sz w:val="20"/>
              </w:rPr>
              <w:t>СХД должна иметь модуль расширенной самодиагностики, позволяющий выполнять мониторинг работоспособности компонентов;</w:t>
            </w:r>
          </w:p>
          <w:p w:rsidR="0065735A" w:rsidRPr="00E5187A" w:rsidRDefault="0065735A" w:rsidP="0065735A">
            <w:pPr>
              <w:pStyle w:val="a6"/>
              <w:numPr>
                <w:ilvl w:val="0"/>
                <w:numId w:val="11"/>
              </w:numPr>
              <w:spacing w:line="240" w:lineRule="auto"/>
              <w:ind w:left="376"/>
              <w:rPr>
                <w:rFonts w:ascii="Tahoma" w:hAnsi="Tahoma" w:cs="Tahoma"/>
                <w:sz w:val="20"/>
              </w:rPr>
            </w:pPr>
            <w:r w:rsidRPr="00E5187A">
              <w:rPr>
                <w:rFonts w:ascii="Tahoma" w:hAnsi="Tahoma" w:cs="Tahoma"/>
                <w:sz w:val="20"/>
              </w:rPr>
              <w:t>СХД должна хранить данные мониторинга системы глубиной до 1 года без установки дополнительного ПО;</w:t>
            </w:r>
          </w:p>
          <w:p w:rsidR="0065735A" w:rsidRDefault="0065735A" w:rsidP="0065735A">
            <w:pPr>
              <w:pStyle w:val="a6"/>
              <w:numPr>
                <w:ilvl w:val="0"/>
                <w:numId w:val="11"/>
              </w:numPr>
              <w:spacing w:line="240" w:lineRule="auto"/>
              <w:ind w:left="376"/>
              <w:rPr>
                <w:rFonts w:ascii="Tahoma" w:hAnsi="Tahoma" w:cs="Tahoma"/>
                <w:sz w:val="20"/>
              </w:rPr>
            </w:pPr>
            <w:r w:rsidRPr="00E5187A">
              <w:rPr>
                <w:rFonts w:ascii="Tahoma" w:hAnsi="Tahoma" w:cs="Tahoma"/>
                <w:sz w:val="20"/>
              </w:rPr>
              <w:t>СХД должна поставляться с набором лицензий без ограничения по функционалу, емкости и количеству дисков и без ограничения срока действия;</w:t>
            </w:r>
          </w:p>
          <w:p w:rsidR="0065735A" w:rsidRDefault="00E15DAE" w:rsidP="0065735A">
            <w:pPr>
              <w:pStyle w:val="a6"/>
              <w:numPr>
                <w:ilvl w:val="0"/>
                <w:numId w:val="11"/>
              </w:numPr>
              <w:spacing w:line="240" w:lineRule="auto"/>
              <w:ind w:left="376"/>
              <w:rPr>
                <w:rFonts w:ascii="Tahoma" w:hAnsi="Tahoma" w:cs="Tahoma"/>
                <w:sz w:val="20"/>
              </w:rPr>
            </w:pPr>
            <w:r w:rsidRPr="00E5187A">
              <w:rPr>
                <w:rFonts w:ascii="Tahoma" w:hAnsi="Tahoma" w:cs="Tahoma"/>
                <w:sz w:val="20"/>
              </w:rPr>
              <w:t>Система хранения данных должна поставляться с гарантией производителя сроком не менее, чем на 3</w:t>
            </w:r>
            <w:r>
              <w:rPr>
                <w:rFonts w:ascii="Tahoma" w:hAnsi="Tahoma" w:cs="Tahoma"/>
                <w:sz w:val="20"/>
              </w:rPr>
              <w:t>6</w:t>
            </w:r>
            <w:r w:rsidRPr="00E5187A">
              <w:rPr>
                <w:rFonts w:ascii="Tahoma" w:hAnsi="Tahoma" w:cs="Tahoma"/>
                <w:sz w:val="20"/>
              </w:rPr>
              <w:t xml:space="preserve"> (</w:t>
            </w:r>
            <w:r>
              <w:rPr>
                <w:rFonts w:ascii="Tahoma" w:hAnsi="Tahoma" w:cs="Tahoma"/>
                <w:sz w:val="20"/>
              </w:rPr>
              <w:t>тридцать шесть</w:t>
            </w:r>
            <w:r w:rsidRPr="00E5187A">
              <w:rPr>
                <w:rFonts w:ascii="Tahoma" w:hAnsi="Tahoma" w:cs="Tahoma"/>
                <w:sz w:val="20"/>
              </w:rPr>
              <w:t xml:space="preserve">) </w:t>
            </w:r>
            <w:r>
              <w:rPr>
                <w:rFonts w:ascii="Tahoma" w:hAnsi="Tahoma" w:cs="Tahoma"/>
                <w:sz w:val="20"/>
              </w:rPr>
              <w:t>месяцев</w:t>
            </w:r>
            <w:r w:rsidRPr="00E5187A">
              <w:rPr>
                <w:rFonts w:ascii="Tahoma" w:hAnsi="Tahoma" w:cs="Tahoma"/>
                <w:sz w:val="20"/>
              </w:rPr>
              <w:t>, включающей поддержку оборудования и встроенного ПО. Прием обращений 24x7. Время реакции на обращение не более 4 часов</w:t>
            </w:r>
            <w:r w:rsidR="0065735A" w:rsidRPr="00E5187A">
              <w:rPr>
                <w:rFonts w:ascii="Tahoma" w:hAnsi="Tahoma" w:cs="Tahoma"/>
                <w:sz w:val="20"/>
              </w:rPr>
              <w:t>.</w:t>
            </w:r>
          </w:p>
          <w:p w:rsidR="0065735A" w:rsidRPr="00787757" w:rsidRDefault="0065735A" w:rsidP="0065735A">
            <w:pPr>
              <w:rPr>
                <w:rFonts w:ascii="Tahoma" w:hAnsi="Tahoma" w:cs="Tahoma"/>
                <w:color w:val="000000"/>
                <w:sz w:val="20"/>
                <w:szCs w:val="20"/>
              </w:rPr>
            </w:pPr>
          </w:p>
        </w:tc>
      </w:tr>
    </w:tbl>
    <w:p w:rsidR="006068E7" w:rsidRPr="00A75F86" w:rsidRDefault="006068E7" w:rsidP="006068E7">
      <w:pPr>
        <w:spacing w:after="0" w:line="240" w:lineRule="auto"/>
        <w:jc w:val="center"/>
        <w:rPr>
          <w:rFonts w:ascii="Tahoma" w:hAnsi="Tahoma" w:cs="Tahoma"/>
          <w:b/>
          <w:sz w:val="20"/>
          <w:szCs w:val="20"/>
          <w:lang w:eastAsia="ru-RU"/>
        </w:rPr>
      </w:pPr>
    </w:p>
    <w:p w:rsidR="006068E7" w:rsidRPr="00A75F86" w:rsidRDefault="006068E7" w:rsidP="006068E7">
      <w:pPr>
        <w:widowControl w:val="0"/>
        <w:shd w:val="clear" w:color="auto" w:fill="FFFFFF"/>
        <w:spacing w:after="0" w:line="240" w:lineRule="auto"/>
        <w:jc w:val="both"/>
        <w:rPr>
          <w:rFonts w:ascii="Tahoma" w:hAnsi="Tahoma" w:cs="Tahoma"/>
          <w:sz w:val="20"/>
          <w:szCs w:val="20"/>
        </w:rPr>
      </w:pPr>
      <w:r w:rsidRPr="00A75F86">
        <w:rPr>
          <w:rFonts w:ascii="Tahoma" w:hAnsi="Tahoma" w:cs="Tahoma"/>
          <w:sz w:val="20"/>
          <w:szCs w:val="20"/>
          <w:lang w:eastAsia="ru-RU"/>
        </w:rPr>
        <w:t xml:space="preserve">Специальные требования к упаковке: </w:t>
      </w:r>
      <w:r w:rsidRPr="00A75F86">
        <w:rPr>
          <w:rFonts w:ascii="Tahoma" w:hAnsi="Tahoma" w:cs="Tahoma"/>
          <w:sz w:val="20"/>
          <w:szCs w:val="20"/>
        </w:rPr>
        <w:t>Товар должен быть упакован в тару (упаковку), обеспечивающую его сохранность при перевозке и хранении. Стоимость тары (упаковки) включается в стоимость поставляемого Товара.</w:t>
      </w:r>
    </w:p>
    <w:p w:rsidR="006068E7" w:rsidRPr="00A75F86" w:rsidRDefault="006068E7" w:rsidP="006068E7">
      <w:pPr>
        <w:pStyle w:val="a6"/>
        <w:spacing w:line="240" w:lineRule="auto"/>
        <w:ind w:left="1" w:firstLine="0"/>
        <w:rPr>
          <w:rFonts w:ascii="Tahoma" w:hAnsi="Tahoma" w:cs="Tahoma"/>
          <w:sz w:val="20"/>
        </w:rPr>
      </w:pPr>
      <w:r w:rsidRPr="00A75F86">
        <w:rPr>
          <w:rFonts w:ascii="Tahoma" w:hAnsi="Tahoma" w:cs="Tahoma"/>
          <w:sz w:val="20"/>
        </w:rPr>
        <w:t>Способ доставки: Транспортировка Товара производится согласно техническим условиям завода-изготовителя. Доставка товара осуществляется силами Поставщика на склады Покупателя. Поставщик осуществляет доставку товара за свой счет. По прибытии на склад, разгрузка товара осуществляется силами и за счет Поставщика в место, указанное Покупателем.</w:t>
      </w:r>
    </w:p>
    <w:p w:rsidR="006068E7" w:rsidRPr="00A75F86" w:rsidRDefault="006068E7" w:rsidP="006068E7">
      <w:pPr>
        <w:spacing w:after="0" w:line="240" w:lineRule="auto"/>
        <w:ind w:right="-143"/>
        <w:rPr>
          <w:rFonts w:ascii="Tahoma" w:hAnsi="Tahoma" w:cs="Tahoma"/>
          <w:sz w:val="20"/>
          <w:szCs w:val="20"/>
          <w:lang w:eastAsia="ru-RU"/>
        </w:rPr>
      </w:pPr>
    </w:p>
    <w:tbl>
      <w:tblPr>
        <w:tblW w:w="9781" w:type="dxa"/>
        <w:tblLayout w:type="fixed"/>
        <w:tblLook w:val="04A0" w:firstRow="1" w:lastRow="0" w:firstColumn="1" w:lastColumn="0" w:noHBand="0" w:noVBand="1"/>
      </w:tblPr>
      <w:tblGrid>
        <w:gridCol w:w="4678"/>
        <w:gridCol w:w="5103"/>
      </w:tblGrid>
      <w:tr w:rsidR="006068E7" w:rsidRPr="00A75F86" w:rsidTr="00EC408A">
        <w:tc>
          <w:tcPr>
            <w:tcW w:w="4678" w:type="dxa"/>
          </w:tcPr>
          <w:p w:rsidR="006068E7" w:rsidRPr="00A75F86" w:rsidRDefault="006068E7" w:rsidP="00EC408A">
            <w:pPr>
              <w:snapToGrid w:val="0"/>
              <w:spacing w:after="0" w:line="240" w:lineRule="auto"/>
              <w:jc w:val="both"/>
              <w:rPr>
                <w:rFonts w:ascii="Tahoma" w:hAnsi="Tahoma" w:cs="Tahoma"/>
                <w:sz w:val="20"/>
                <w:szCs w:val="20"/>
                <w:lang w:eastAsia="ru-RU"/>
              </w:rPr>
            </w:pPr>
            <w:r w:rsidRPr="00A75F86">
              <w:rPr>
                <w:rFonts w:ascii="Tahoma" w:hAnsi="Tahoma" w:cs="Tahoma"/>
                <w:sz w:val="20"/>
                <w:szCs w:val="20"/>
                <w:lang w:eastAsia="ru-RU"/>
              </w:rPr>
              <w:t xml:space="preserve">от имени Поставщика   </w:t>
            </w:r>
          </w:p>
          <w:p w:rsidR="006068E7" w:rsidRPr="00A75F86" w:rsidRDefault="006068E7" w:rsidP="00EC408A">
            <w:pPr>
              <w:snapToGrid w:val="0"/>
              <w:spacing w:after="0" w:line="240" w:lineRule="auto"/>
              <w:jc w:val="both"/>
              <w:rPr>
                <w:rFonts w:ascii="Tahoma" w:hAnsi="Tahoma" w:cs="Tahoma"/>
                <w:sz w:val="20"/>
                <w:szCs w:val="20"/>
                <w:lang w:eastAsia="ru-RU"/>
              </w:rPr>
            </w:pPr>
          </w:p>
        </w:tc>
        <w:tc>
          <w:tcPr>
            <w:tcW w:w="5103" w:type="dxa"/>
          </w:tcPr>
          <w:p w:rsidR="006068E7" w:rsidRPr="00A75F86" w:rsidRDefault="006068E7" w:rsidP="00EC408A">
            <w:pPr>
              <w:snapToGrid w:val="0"/>
              <w:spacing w:after="0" w:line="240" w:lineRule="auto"/>
              <w:jc w:val="both"/>
              <w:rPr>
                <w:rFonts w:ascii="Tahoma" w:hAnsi="Tahoma" w:cs="Tahoma"/>
                <w:sz w:val="20"/>
                <w:szCs w:val="20"/>
                <w:lang w:eastAsia="ru-RU"/>
              </w:rPr>
            </w:pPr>
            <w:r w:rsidRPr="00A75F86">
              <w:rPr>
                <w:rFonts w:ascii="Tahoma" w:hAnsi="Tahoma" w:cs="Tahoma"/>
                <w:sz w:val="20"/>
                <w:szCs w:val="20"/>
                <w:lang w:eastAsia="ru-RU"/>
              </w:rPr>
              <w:t>от имени Покупателя</w:t>
            </w:r>
          </w:p>
        </w:tc>
      </w:tr>
      <w:tr w:rsidR="006068E7" w:rsidRPr="00A75F86" w:rsidTr="00EC408A">
        <w:tc>
          <w:tcPr>
            <w:tcW w:w="4678" w:type="dxa"/>
          </w:tcPr>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p>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sz w:val="20"/>
                <w:szCs w:val="20"/>
                <w:lang w:eastAsia="ru-RU"/>
              </w:rPr>
              <w:t xml:space="preserve">________________________// </w:t>
            </w:r>
          </w:p>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iCs/>
                <w:sz w:val="20"/>
                <w:szCs w:val="20"/>
                <w:lang w:eastAsia="ru-RU"/>
              </w:rPr>
              <w:t>М.П.   «__»_____________202</w:t>
            </w:r>
            <w:r w:rsidRPr="00A75F86">
              <w:rPr>
                <w:rFonts w:ascii="Tahoma" w:eastAsia="Arial Unicode MS" w:hAnsi="Tahoma" w:cs="Tahoma"/>
                <w:bCs/>
                <w:iCs/>
                <w:sz w:val="20"/>
                <w:szCs w:val="20"/>
                <w:lang w:val="en-US" w:eastAsia="ru-RU"/>
              </w:rPr>
              <w:t>5</w:t>
            </w:r>
            <w:r w:rsidRPr="00A75F86">
              <w:rPr>
                <w:rFonts w:ascii="Tahoma" w:eastAsia="Arial Unicode MS" w:hAnsi="Tahoma" w:cs="Tahoma"/>
                <w:bCs/>
                <w:iCs/>
                <w:sz w:val="20"/>
                <w:szCs w:val="20"/>
                <w:lang w:eastAsia="ru-RU"/>
              </w:rPr>
              <w:t xml:space="preserve"> года                                                 </w:t>
            </w:r>
          </w:p>
        </w:tc>
        <w:tc>
          <w:tcPr>
            <w:tcW w:w="5103" w:type="dxa"/>
          </w:tcPr>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p>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sz w:val="20"/>
                <w:szCs w:val="20"/>
                <w:lang w:eastAsia="ru-RU"/>
              </w:rPr>
              <w:t>_________________________/</w:t>
            </w:r>
            <w:r w:rsidR="00EB3D9F">
              <w:rPr>
                <w:rFonts w:ascii="Tahoma" w:eastAsia="Arial Unicode MS" w:hAnsi="Tahoma" w:cs="Tahoma"/>
                <w:bCs/>
                <w:sz w:val="20"/>
                <w:szCs w:val="20"/>
                <w:lang w:eastAsia="ru-RU"/>
              </w:rPr>
              <w:t>Козлов Г.А</w:t>
            </w:r>
            <w:r w:rsidRPr="00A75F86">
              <w:rPr>
                <w:rFonts w:ascii="Tahoma" w:eastAsia="Arial Unicode MS" w:hAnsi="Tahoma" w:cs="Tahoma"/>
                <w:bCs/>
                <w:sz w:val="20"/>
                <w:szCs w:val="20"/>
                <w:lang w:eastAsia="ru-RU"/>
              </w:rPr>
              <w:t>.</w:t>
            </w:r>
            <w:r w:rsidRPr="00A75F86">
              <w:rPr>
                <w:rFonts w:ascii="Tahoma" w:hAnsi="Tahoma" w:cs="Tahoma"/>
                <w:spacing w:val="-3"/>
                <w:sz w:val="20"/>
                <w:szCs w:val="20"/>
                <w:lang w:eastAsia="ru-RU"/>
              </w:rPr>
              <w:t xml:space="preserve"> </w:t>
            </w:r>
            <w:r w:rsidRPr="00A75F86">
              <w:rPr>
                <w:rFonts w:ascii="Tahoma" w:eastAsia="Arial Unicode MS" w:hAnsi="Tahoma" w:cs="Tahoma"/>
                <w:bCs/>
                <w:sz w:val="20"/>
                <w:szCs w:val="20"/>
                <w:lang w:eastAsia="ru-RU"/>
              </w:rPr>
              <w:t xml:space="preserve">/ </w:t>
            </w:r>
          </w:p>
          <w:p w:rsidR="006068E7" w:rsidRPr="00A75F86" w:rsidRDefault="006068E7" w:rsidP="00EC408A">
            <w:pPr>
              <w:tabs>
                <w:tab w:val="left" w:pos="-180"/>
              </w:tabs>
              <w:spacing w:after="0" w:line="240" w:lineRule="auto"/>
              <w:ind w:right="113" w:firstLine="567"/>
              <w:rPr>
                <w:rFonts w:ascii="Tahoma" w:eastAsia="Arial Unicode MS" w:hAnsi="Tahoma" w:cs="Tahoma"/>
                <w:bCs/>
                <w:iCs/>
                <w:sz w:val="20"/>
                <w:szCs w:val="20"/>
                <w:lang w:eastAsia="ru-RU"/>
              </w:rPr>
            </w:pPr>
            <w:r w:rsidRPr="00A75F86">
              <w:rPr>
                <w:rFonts w:ascii="Tahoma" w:eastAsia="Arial Unicode MS" w:hAnsi="Tahoma" w:cs="Tahoma"/>
                <w:bCs/>
                <w:iCs/>
                <w:sz w:val="20"/>
                <w:szCs w:val="20"/>
                <w:lang w:eastAsia="ru-RU"/>
              </w:rPr>
              <w:t xml:space="preserve">М.П.   «__»_____________2025 года                                                 </w:t>
            </w:r>
          </w:p>
          <w:p w:rsidR="006068E7" w:rsidRPr="00A75F86" w:rsidRDefault="006068E7" w:rsidP="00EC408A">
            <w:pPr>
              <w:spacing w:after="0" w:line="240" w:lineRule="auto"/>
              <w:rPr>
                <w:rFonts w:ascii="Tahoma" w:hAnsi="Tahoma" w:cs="Tahoma"/>
                <w:sz w:val="20"/>
                <w:szCs w:val="20"/>
                <w:lang w:eastAsia="ru-RU"/>
              </w:rPr>
            </w:pPr>
          </w:p>
        </w:tc>
      </w:tr>
    </w:tbl>
    <w:p w:rsidR="006068E7" w:rsidRDefault="006068E7" w:rsidP="006068E7">
      <w:pPr>
        <w:spacing w:after="0" w:line="240" w:lineRule="auto"/>
        <w:jc w:val="right"/>
        <w:rPr>
          <w:rFonts w:ascii="Tahoma" w:hAnsi="Tahoma" w:cs="Tahoma"/>
          <w:sz w:val="20"/>
          <w:szCs w:val="20"/>
          <w:lang w:eastAsia="ru-RU"/>
        </w:rPr>
      </w:pPr>
    </w:p>
    <w:p w:rsidR="006068E7" w:rsidRPr="00A75F86" w:rsidRDefault="006068E7" w:rsidP="006068E7">
      <w:pPr>
        <w:spacing w:after="160" w:line="259" w:lineRule="auto"/>
        <w:jc w:val="right"/>
        <w:rPr>
          <w:rFonts w:ascii="Tahoma" w:hAnsi="Tahoma" w:cs="Tahoma"/>
          <w:sz w:val="20"/>
          <w:szCs w:val="20"/>
          <w:lang w:eastAsia="ru-RU"/>
        </w:rPr>
      </w:pPr>
      <w:r>
        <w:rPr>
          <w:rFonts w:ascii="Tahoma" w:hAnsi="Tahoma" w:cs="Tahoma"/>
          <w:sz w:val="20"/>
          <w:szCs w:val="20"/>
          <w:lang w:eastAsia="ru-RU"/>
        </w:rPr>
        <w:br w:type="page"/>
      </w:r>
      <w:r w:rsidRPr="00A75F86">
        <w:rPr>
          <w:rFonts w:ascii="Tahoma" w:hAnsi="Tahoma" w:cs="Tahoma"/>
          <w:sz w:val="20"/>
          <w:szCs w:val="20"/>
          <w:lang w:eastAsia="ru-RU"/>
        </w:rPr>
        <w:lastRenderedPageBreak/>
        <w:t>Приложение №2</w:t>
      </w:r>
    </w:p>
    <w:p w:rsidR="006068E7" w:rsidRPr="00A75F86" w:rsidRDefault="006068E7" w:rsidP="006068E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A75F86">
        <w:rPr>
          <w:rFonts w:ascii="Tahoma" w:hAnsi="Tahoma" w:cs="Tahoma"/>
          <w:sz w:val="20"/>
          <w:szCs w:val="20"/>
          <w:lang w:eastAsia="ru-RU"/>
        </w:rPr>
        <w:t>к договору поставки №______________</w:t>
      </w:r>
    </w:p>
    <w:p w:rsidR="006068E7" w:rsidRPr="00A75F86" w:rsidRDefault="006068E7" w:rsidP="006068E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A75F86">
        <w:rPr>
          <w:rFonts w:ascii="Tahoma" w:hAnsi="Tahoma" w:cs="Tahoma"/>
          <w:sz w:val="20"/>
          <w:szCs w:val="20"/>
          <w:lang w:eastAsia="ru-RU"/>
        </w:rPr>
        <w:t>от «____»____________2025г.</w:t>
      </w:r>
    </w:p>
    <w:p w:rsidR="006068E7" w:rsidRPr="00A75F86" w:rsidRDefault="006068E7" w:rsidP="006068E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lang w:eastAsia="ru-RU"/>
        </w:rPr>
      </w:pPr>
    </w:p>
    <w:p w:rsidR="006068E7" w:rsidRPr="00A75F86" w:rsidRDefault="006068E7" w:rsidP="006068E7">
      <w:pPr>
        <w:spacing w:after="0" w:line="240" w:lineRule="auto"/>
        <w:jc w:val="center"/>
        <w:rPr>
          <w:rFonts w:ascii="Tahoma" w:hAnsi="Tahoma" w:cs="Tahoma"/>
          <w:b/>
          <w:sz w:val="20"/>
          <w:szCs w:val="20"/>
        </w:rPr>
      </w:pPr>
      <w:r w:rsidRPr="00A75F86">
        <w:rPr>
          <w:rFonts w:ascii="Tahoma" w:hAnsi="Tahoma" w:cs="Tahoma"/>
          <w:b/>
          <w:sz w:val="20"/>
          <w:szCs w:val="20"/>
        </w:rPr>
        <w:t>ФОРМА</w:t>
      </w:r>
    </w:p>
    <w:p w:rsidR="006068E7" w:rsidRPr="00A75F86" w:rsidRDefault="006068E7" w:rsidP="006068E7">
      <w:pPr>
        <w:spacing w:after="0" w:line="240" w:lineRule="auto"/>
        <w:jc w:val="center"/>
        <w:rPr>
          <w:rFonts w:ascii="Tahoma" w:hAnsi="Tahoma" w:cs="Tahoma"/>
          <w:b/>
          <w:sz w:val="20"/>
          <w:szCs w:val="20"/>
        </w:rPr>
      </w:pPr>
      <w:r w:rsidRPr="00A75F86">
        <w:rPr>
          <w:rFonts w:ascii="Tahoma" w:hAnsi="Tahoma" w:cs="Tahoma"/>
          <w:b/>
          <w:sz w:val="20"/>
          <w:szCs w:val="20"/>
        </w:rPr>
        <w:t>Информация о цепочке собственников (бенефициарах)</w:t>
      </w:r>
    </w:p>
    <w:p w:rsidR="006068E7" w:rsidRPr="00A75F86" w:rsidRDefault="006068E7" w:rsidP="006068E7">
      <w:pPr>
        <w:spacing w:after="0" w:line="240" w:lineRule="auto"/>
        <w:jc w:val="center"/>
        <w:rPr>
          <w:rFonts w:ascii="Tahoma" w:hAnsi="Tahoma" w:cs="Tahoma"/>
          <w:b/>
          <w:sz w:val="20"/>
          <w:szCs w:val="20"/>
        </w:rPr>
      </w:pPr>
    </w:p>
    <w:tbl>
      <w:tblPr>
        <w:tblW w:w="9488" w:type="dxa"/>
        <w:jc w:val="center"/>
        <w:tblCellMar>
          <w:left w:w="0" w:type="dxa"/>
          <w:right w:w="0" w:type="dxa"/>
        </w:tblCellMar>
        <w:tblLook w:val="04A0" w:firstRow="1" w:lastRow="0" w:firstColumn="1" w:lastColumn="0" w:noHBand="0" w:noVBand="1"/>
      </w:tblPr>
      <w:tblGrid>
        <w:gridCol w:w="845"/>
        <w:gridCol w:w="343"/>
        <w:gridCol w:w="400"/>
        <w:gridCol w:w="382"/>
        <w:gridCol w:w="354"/>
        <w:gridCol w:w="2002"/>
        <w:gridCol w:w="66"/>
        <w:gridCol w:w="1369"/>
        <w:gridCol w:w="1879"/>
        <w:gridCol w:w="1848"/>
      </w:tblGrid>
      <w:tr w:rsidR="006068E7" w:rsidRPr="00A75F86" w:rsidTr="00EC408A">
        <w:trPr>
          <w:trHeight w:val="546"/>
          <w:jc w:val="center"/>
        </w:trPr>
        <w:tc>
          <w:tcPr>
            <w:tcW w:w="223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b/>
                <w:bCs/>
                <w:sz w:val="20"/>
                <w:szCs w:val="20"/>
              </w:rPr>
              <w:t>Наименование контрагента:</w:t>
            </w:r>
          </w:p>
        </w:tc>
        <w:tc>
          <w:tcPr>
            <w:tcW w:w="725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center"/>
              <w:rPr>
                <w:rFonts w:ascii="Tahoma" w:hAnsi="Tahoma" w:cs="Tahoma"/>
                <w:b/>
                <w:bCs/>
                <w:sz w:val="20"/>
                <w:szCs w:val="20"/>
              </w:rPr>
            </w:pPr>
          </w:p>
        </w:tc>
      </w:tr>
      <w:tr w:rsidR="006068E7" w:rsidRPr="00A75F86" w:rsidTr="00EC408A">
        <w:trPr>
          <w:trHeight w:val="639"/>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ИНН</w:t>
            </w: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ОГРН</w:t>
            </w: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Фамилия, имя, отчество руководителя</w:t>
            </w: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Серия и номер документа, удостоверяющего личность руководителя</w:t>
            </w:r>
          </w:p>
        </w:tc>
      </w:tr>
      <w:tr w:rsidR="006068E7" w:rsidRPr="00A75F86" w:rsidTr="00EC408A">
        <w:trPr>
          <w:trHeight w:val="318"/>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r>
      <w:tr w:rsidR="006068E7" w:rsidRPr="00A75F86" w:rsidTr="00EC408A">
        <w:trPr>
          <w:trHeight w:val="262"/>
          <w:jc w:val="center"/>
        </w:trPr>
        <w:tc>
          <w:tcPr>
            <w:tcW w:w="948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b/>
                <w:bCs/>
                <w:sz w:val="20"/>
                <w:szCs w:val="20"/>
              </w:rPr>
              <w:t>Информация о цепочке собственников контрагента, включая конечных бенефициаров</w:t>
            </w:r>
          </w:p>
        </w:tc>
      </w:tr>
      <w:tr w:rsidR="006068E7" w:rsidRPr="00A75F86" w:rsidTr="00EC408A">
        <w:trPr>
          <w:trHeight w:val="1040"/>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w:t>
            </w: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ИНН</w:t>
            </w: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ОГРН</w:t>
            </w: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Наименование/ФИО</w:t>
            </w: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Адрес места нахождения /</w:t>
            </w:r>
          </w:p>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регистрации</w:t>
            </w:r>
          </w:p>
        </w:tc>
        <w:tc>
          <w:tcPr>
            <w:tcW w:w="1943"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Серия и номер документа, удостоверяющего личность (для физического лица)</w:t>
            </w: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bCs/>
                <w:sz w:val="20"/>
                <w:szCs w:val="20"/>
              </w:rPr>
              <w:t>Информация о подтверждающих документах (наименование, реквизиты</w:t>
            </w:r>
            <w:r w:rsidRPr="00A75F86">
              <w:rPr>
                <w:rFonts w:ascii="Tahoma" w:hAnsi="Tahoma" w:cs="Tahoma"/>
                <w:sz w:val="20"/>
                <w:szCs w:val="20"/>
              </w:rPr>
              <w:t>)</w:t>
            </w:r>
          </w:p>
        </w:tc>
      </w:tr>
      <w:tr w:rsidR="006068E7" w:rsidRPr="00A75F86" w:rsidTr="00EC408A">
        <w:trPr>
          <w:trHeight w:val="343"/>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c>
          <w:tcPr>
            <w:tcW w:w="1943" w:type="dxa"/>
            <w:tcBorders>
              <w:top w:val="nil"/>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r>
      <w:tr w:rsidR="006068E7" w:rsidRPr="00A75F86" w:rsidTr="00EC408A">
        <w:trPr>
          <w:trHeight w:val="235"/>
          <w:jc w:val="center"/>
        </w:trPr>
        <w:tc>
          <w:tcPr>
            <w:tcW w:w="845" w:type="dxa"/>
            <w:vAlign w:val="center"/>
            <w:hideMark/>
          </w:tcPr>
          <w:p w:rsidR="006068E7" w:rsidRPr="00A75F86" w:rsidRDefault="006068E7" w:rsidP="00EC408A">
            <w:pPr>
              <w:spacing w:after="0" w:line="240" w:lineRule="auto"/>
              <w:rPr>
                <w:rFonts w:ascii="Tahoma" w:hAnsi="Tahoma" w:cs="Tahoma"/>
                <w:sz w:val="20"/>
                <w:szCs w:val="20"/>
              </w:rPr>
            </w:pPr>
          </w:p>
        </w:tc>
        <w:tc>
          <w:tcPr>
            <w:tcW w:w="411" w:type="dxa"/>
            <w:vAlign w:val="center"/>
            <w:hideMark/>
          </w:tcPr>
          <w:p w:rsidR="006068E7" w:rsidRPr="00A75F86" w:rsidRDefault="006068E7" w:rsidP="00EC408A">
            <w:pPr>
              <w:spacing w:after="0" w:line="240" w:lineRule="auto"/>
              <w:rPr>
                <w:rFonts w:ascii="Tahoma" w:hAnsi="Tahoma" w:cs="Tahoma"/>
                <w:sz w:val="20"/>
                <w:szCs w:val="20"/>
              </w:rPr>
            </w:pPr>
          </w:p>
        </w:tc>
        <w:tc>
          <w:tcPr>
            <w:tcW w:w="472" w:type="dxa"/>
            <w:vAlign w:val="center"/>
            <w:hideMark/>
          </w:tcPr>
          <w:p w:rsidR="006068E7" w:rsidRPr="00A75F86" w:rsidRDefault="006068E7" w:rsidP="00EC408A">
            <w:pPr>
              <w:spacing w:after="0" w:line="240" w:lineRule="auto"/>
              <w:rPr>
                <w:rFonts w:ascii="Tahoma" w:hAnsi="Tahoma" w:cs="Tahoma"/>
                <w:sz w:val="20"/>
                <w:szCs w:val="20"/>
              </w:rPr>
            </w:pPr>
          </w:p>
        </w:tc>
        <w:tc>
          <w:tcPr>
            <w:tcW w:w="502" w:type="dxa"/>
            <w:vAlign w:val="center"/>
            <w:hideMark/>
          </w:tcPr>
          <w:p w:rsidR="006068E7" w:rsidRPr="00A75F86" w:rsidRDefault="006068E7" w:rsidP="00EC408A">
            <w:pPr>
              <w:spacing w:after="0" w:line="240" w:lineRule="auto"/>
              <w:rPr>
                <w:rFonts w:ascii="Tahoma" w:hAnsi="Tahoma" w:cs="Tahoma"/>
                <w:sz w:val="20"/>
                <w:szCs w:val="20"/>
              </w:rPr>
            </w:pPr>
          </w:p>
        </w:tc>
        <w:tc>
          <w:tcPr>
            <w:tcW w:w="366" w:type="dxa"/>
            <w:vAlign w:val="center"/>
            <w:hideMark/>
          </w:tcPr>
          <w:p w:rsidR="006068E7" w:rsidRPr="00A75F86" w:rsidRDefault="006068E7" w:rsidP="00EC408A">
            <w:pPr>
              <w:spacing w:after="0" w:line="240" w:lineRule="auto"/>
              <w:rPr>
                <w:rFonts w:ascii="Tahoma" w:hAnsi="Tahoma" w:cs="Tahoma"/>
                <w:sz w:val="20"/>
                <w:szCs w:val="20"/>
              </w:rPr>
            </w:pPr>
          </w:p>
        </w:tc>
        <w:tc>
          <w:tcPr>
            <w:tcW w:w="2077" w:type="dxa"/>
            <w:gridSpan w:val="2"/>
            <w:vAlign w:val="center"/>
            <w:hideMark/>
          </w:tcPr>
          <w:p w:rsidR="006068E7" w:rsidRPr="00A75F86" w:rsidRDefault="006068E7" w:rsidP="00EC408A">
            <w:pPr>
              <w:spacing w:after="0" w:line="240" w:lineRule="auto"/>
              <w:rPr>
                <w:rFonts w:ascii="Tahoma" w:hAnsi="Tahoma" w:cs="Tahoma"/>
                <w:sz w:val="20"/>
                <w:szCs w:val="20"/>
              </w:rPr>
            </w:pPr>
          </w:p>
        </w:tc>
        <w:tc>
          <w:tcPr>
            <w:tcW w:w="1369" w:type="dxa"/>
            <w:vAlign w:val="center"/>
            <w:hideMark/>
          </w:tcPr>
          <w:p w:rsidR="006068E7" w:rsidRPr="00A75F86" w:rsidRDefault="006068E7" w:rsidP="00EC408A">
            <w:pPr>
              <w:spacing w:after="0" w:line="240" w:lineRule="auto"/>
              <w:rPr>
                <w:rFonts w:ascii="Tahoma" w:hAnsi="Tahoma" w:cs="Tahoma"/>
                <w:sz w:val="20"/>
                <w:szCs w:val="20"/>
              </w:rPr>
            </w:pPr>
          </w:p>
        </w:tc>
        <w:tc>
          <w:tcPr>
            <w:tcW w:w="1943" w:type="dxa"/>
            <w:vAlign w:val="center"/>
            <w:hideMark/>
          </w:tcPr>
          <w:p w:rsidR="006068E7" w:rsidRPr="00A75F86" w:rsidRDefault="006068E7" w:rsidP="00EC408A">
            <w:pPr>
              <w:spacing w:after="0" w:line="240" w:lineRule="auto"/>
              <w:rPr>
                <w:rFonts w:ascii="Tahoma" w:hAnsi="Tahoma" w:cs="Tahoma"/>
                <w:sz w:val="20"/>
                <w:szCs w:val="20"/>
              </w:rPr>
            </w:pPr>
          </w:p>
        </w:tc>
        <w:tc>
          <w:tcPr>
            <w:tcW w:w="1503" w:type="dxa"/>
            <w:vAlign w:val="center"/>
            <w:hideMark/>
          </w:tcPr>
          <w:p w:rsidR="006068E7" w:rsidRPr="00A75F86" w:rsidRDefault="006068E7" w:rsidP="00EC408A">
            <w:pPr>
              <w:spacing w:after="0" w:line="240" w:lineRule="auto"/>
              <w:rPr>
                <w:rFonts w:ascii="Tahoma" w:hAnsi="Tahoma" w:cs="Tahoma"/>
                <w:sz w:val="20"/>
                <w:szCs w:val="20"/>
              </w:rPr>
            </w:pPr>
          </w:p>
        </w:tc>
      </w:tr>
    </w:tbl>
    <w:p w:rsidR="006068E7" w:rsidRPr="00A75F86" w:rsidRDefault="006068E7" w:rsidP="006068E7">
      <w:pPr>
        <w:spacing w:after="0" w:line="240" w:lineRule="auto"/>
        <w:rPr>
          <w:rFonts w:ascii="Tahoma" w:hAnsi="Tahoma" w:cs="Tahoma"/>
          <w:sz w:val="20"/>
          <w:szCs w:val="20"/>
        </w:rPr>
      </w:pPr>
    </w:p>
    <w:p w:rsidR="006068E7" w:rsidRPr="00A75F86" w:rsidRDefault="006068E7" w:rsidP="006068E7">
      <w:pPr>
        <w:spacing w:after="0" w:line="240" w:lineRule="auto"/>
        <w:rPr>
          <w:rFonts w:ascii="Tahoma" w:hAnsi="Tahoma" w:cs="Tahoma"/>
          <w:sz w:val="20"/>
          <w:szCs w:val="20"/>
        </w:rPr>
      </w:pPr>
      <w:r w:rsidRPr="00A75F86">
        <w:rPr>
          <w:rFonts w:ascii="Tahoma" w:hAnsi="Tahoma" w:cs="Tahoma"/>
          <w:sz w:val="20"/>
          <w:szCs w:val="20"/>
        </w:rPr>
        <w:t>Подпись уполномоченного представителя</w:t>
      </w:r>
      <w:r w:rsidRPr="00A75F86">
        <w:rPr>
          <w:rFonts w:ascii="Tahoma" w:hAnsi="Tahoma" w:cs="Tahoma"/>
          <w:sz w:val="20"/>
          <w:szCs w:val="20"/>
          <w:lang w:eastAsia="ru-RU"/>
        </w:rPr>
        <w:t>________________________________________________</w:t>
      </w:r>
    </w:p>
    <w:p w:rsidR="006068E7" w:rsidRPr="00A75F86" w:rsidRDefault="006068E7" w:rsidP="006068E7">
      <w:pPr>
        <w:spacing w:after="0" w:line="240" w:lineRule="auto"/>
        <w:ind w:firstLine="624"/>
        <w:jc w:val="center"/>
        <w:rPr>
          <w:rFonts w:ascii="Tahoma" w:hAnsi="Tahoma" w:cs="Tahoma"/>
          <w:b/>
          <w:sz w:val="20"/>
          <w:szCs w:val="20"/>
        </w:rPr>
      </w:pPr>
    </w:p>
    <w:p w:rsidR="006068E7" w:rsidRPr="00A75F86" w:rsidRDefault="006068E7" w:rsidP="006068E7">
      <w:pPr>
        <w:spacing w:after="0" w:line="240" w:lineRule="auto"/>
        <w:ind w:firstLine="624"/>
        <w:jc w:val="center"/>
        <w:rPr>
          <w:rFonts w:ascii="Tahoma" w:hAnsi="Tahoma" w:cs="Tahoma"/>
          <w:b/>
          <w:sz w:val="20"/>
          <w:szCs w:val="20"/>
        </w:rPr>
      </w:pPr>
      <w:r w:rsidRPr="00A75F86">
        <w:rPr>
          <w:rFonts w:ascii="Tahoma" w:hAnsi="Tahoma" w:cs="Tahoma"/>
          <w:b/>
          <w:sz w:val="20"/>
          <w:szCs w:val="20"/>
        </w:rPr>
        <w:t>ФОРМУ УТВЕРЖДАЕМ ПОДПИСИ СТОРОН:</w:t>
      </w:r>
    </w:p>
    <w:p w:rsidR="006068E7" w:rsidRPr="00A75F86" w:rsidRDefault="006068E7" w:rsidP="006068E7">
      <w:pPr>
        <w:spacing w:after="0" w:line="240" w:lineRule="auto"/>
        <w:ind w:firstLine="624"/>
        <w:jc w:val="center"/>
        <w:rPr>
          <w:rFonts w:ascii="Tahoma" w:hAnsi="Tahoma" w:cs="Tahoma"/>
          <w:b/>
          <w:sz w:val="20"/>
          <w:szCs w:val="20"/>
        </w:rPr>
      </w:pPr>
    </w:p>
    <w:p w:rsidR="006068E7" w:rsidRPr="00A75F86" w:rsidRDefault="006068E7" w:rsidP="006068E7">
      <w:pPr>
        <w:spacing w:after="0" w:line="240" w:lineRule="auto"/>
        <w:ind w:firstLine="624"/>
        <w:jc w:val="center"/>
        <w:rPr>
          <w:rFonts w:ascii="Tahoma" w:hAnsi="Tahoma" w:cs="Tahoma"/>
          <w:b/>
          <w:sz w:val="20"/>
          <w:szCs w:val="20"/>
        </w:rPr>
      </w:pPr>
    </w:p>
    <w:p w:rsidR="006068E7" w:rsidRPr="00A75F86" w:rsidRDefault="006068E7" w:rsidP="006068E7">
      <w:pPr>
        <w:spacing w:after="0" w:line="240" w:lineRule="auto"/>
        <w:ind w:firstLine="624"/>
        <w:jc w:val="center"/>
        <w:rPr>
          <w:rFonts w:ascii="Tahoma" w:hAnsi="Tahoma" w:cs="Tahoma"/>
          <w:b/>
          <w:sz w:val="20"/>
          <w:szCs w:val="20"/>
        </w:rPr>
      </w:pPr>
    </w:p>
    <w:tbl>
      <w:tblPr>
        <w:tblW w:w="9781" w:type="dxa"/>
        <w:tblLayout w:type="fixed"/>
        <w:tblLook w:val="04A0" w:firstRow="1" w:lastRow="0" w:firstColumn="1" w:lastColumn="0" w:noHBand="0" w:noVBand="1"/>
      </w:tblPr>
      <w:tblGrid>
        <w:gridCol w:w="4678"/>
        <w:gridCol w:w="5103"/>
      </w:tblGrid>
      <w:tr w:rsidR="006068E7" w:rsidRPr="00A75F86" w:rsidTr="00EC408A">
        <w:tc>
          <w:tcPr>
            <w:tcW w:w="4678" w:type="dxa"/>
          </w:tcPr>
          <w:p w:rsidR="006068E7" w:rsidRPr="00A75F86" w:rsidRDefault="006068E7" w:rsidP="00EC408A">
            <w:pPr>
              <w:snapToGrid w:val="0"/>
              <w:spacing w:after="0" w:line="240" w:lineRule="auto"/>
              <w:jc w:val="both"/>
              <w:rPr>
                <w:rFonts w:ascii="Tahoma" w:hAnsi="Tahoma" w:cs="Tahoma"/>
                <w:sz w:val="20"/>
                <w:szCs w:val="20"/>
                <w:lang w:eastAsia="ru-RU"/>
              </w:rPr>
            </w:pPr>
            <w:r w:rsidRPr="00A75F86">
              <w:rPr>
                <w:rFonts w:ascii="Tahoma" w:hAnsi="Tahoma" w:cs="Tahoma"/>
                <w:sz w:val="20"/>
                <w:szCs w:val="20"/>
                <w:lang w:eastAsia="ru-RU"/>
              </w:rPr>
              <w:t xml:space="preserve">от имени Поставщика   </w:t>
            </w:r>
          </w:p>
          <w:p w:rsidR="006068E7" w:rsidRPr="00A75F86" w:rsidRDefault="006068E7" w:rsidP="00EC408A">
            <w:pPr>
              <w:snapToGrid w:val="0"/>
              <w:spacing w:after="0" w:line="240" w:lineRule="auto"/>
              <w:jc w:val="both"/>
              <w:rPr>
                <w:rFonts w:ascii="Tahoma" w:hAnsi="Tahoma" w:cs="Tahoma"/>
                <w:sz w:val="20"/>
                <w:szCs w:val="20"/>
                <w:lang w:eastAsia="ru-RU"/>
              </w:rPr>
            </w:pPr>
          </w:p>
        </w:tc>
        <w:tc>
          <w:tcPr>
            <w:tcW w:w="5103" w:type="dxa"/>
          </w:tcPr>
          <w:p w:rsidR="006068E7" w:rsidRPr="00A75F86" w:rsidRDefault="006068E7" w:rsidP="00EC408A">
            <w:pPr>
              <w:snapToGrid w:val="0"/>
              <w:spacing w:after="0" w:line="240" w:lineRule="auto"/>
              <w:jc w:val="both"/>
              <w:rPr>
                <w:rFonts w:ascii="Tahoma" w:hAnsi="Tahoma" w:cs="Tahoma"/>
                <w:sz w:val="20"/>
                <w:szCs w:val="20"/>
                <w:lang w:eastAsia="ru-RU"/>
              </w:rPr>
            </w:pPr>
            <w:r w:rsidRPr="00A75F86">
              <w:rPr>
                <w:rFonts w:ascii="Tahoma" w:hAnsi="Tahoma" w:cs="Tahoma"/>
                <w:sz w:val="20"/>
                <w:szCs w:val="20"/>
                <w:lang w:eastAsia="ru-RU"/>
              </w:rPr>
              <w:t>от имени Покупателя</w:t>
            </w:r>
          </w:p>
        </w:tc>
      </w:tr>
      <w:tr w:rsidR="006068E7" w:rsidRPr="00A75F86" w:rsidTr="00EC408A">
        <w:tc>
          <w:tcPr>
            <w:tcW w:w="4678" w:type="dxa"/>
          </w:tcPr>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p>
          <w:p w:rsidR="006068E7" w:rsidRPr="00A75F86" w:rsidRDefault="00EB3D9F" w:rsidP="00EC408A">
            <w:pPr>
              <w:tabs>
                <w:tab w:val="left" w:pos="2160"/>
              </w:tabs>
              <w:spacing w:after="0" w:line="240" w:lineRule="auto"/>
              <w:ind w:right="113"/>
              <w:rPr>
                <w:rFonts w:ascii="Tahoma" w:eastAsia="Arial Unicode MS" w:hAnsi="Tahoma" w:cs="Tahoma"/>
                <w:bCs/>
                <w:sz w:val="20"/>
                <w:szCs w:val="20"/>
                <w:lang w:eastAsia="ru-RU"/>
              </w:rPr>
            </w:pPr>
            <w:r>
              <w:rPr>
                <w:rFonts w:ascii="Tahoma" w:eastAsia="Arial Unicode MS" w:hAnsi="Tahoma" w:cs="Tahoma"/>
                <w:bCs/>
                <w:sz w:val="20"/>
                <w:szCs w:val="20"/>
                <w:lang w:eastAsia="ru-RU"/>
              </w:rPr>
              <w:t>________________________/</w:t>
            </w:r>
          </w:p>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iCs/>
                <w:sz w:val="20"/>
                <w:szCs w:val="20"/>
                <w:lang w:eastAsia="ru-RU"/>
              </w:rPr>
              <w:t>М.П.   «__»_____________202</w:t>
            </w:r>
            <w:r w:rsidRPr="00A75F86">
              <w:rPr>
                <w:rFonts w:ascii="Tahoma" w:eastAsia="Arial Unicode MS" w:hAnsi="Tahoma" w:cs="Tahoma"/>
                <w:bCs/>
                <w:iCs/>
                <w:sz w:val="20"/>
                <w:szCs w:val="20"/>
                <w:lang w:val="en-US" w:eastAsia="ru-RU"/>
              </w:rPr>
              <w:t>5</w:t>
            </w:r>
            <w:r w:rsidRPr="00A75F86">
              <w:rPr>
                <w:rFonts w:ascii="Tahoma" w:eastAsia="Arial Unicode MS" w:hAnsi="Tahoma" w:cs="Tahoma"/>
                <w:bCs/>
                <w:iCs/>
                <w:sz w:val="20"/>
                <w:szCs w:val="20"/>
                <w:lang w:eastAsia="ru-RU"/>
              </w:rPr>
              <w:t xml:space="preserve"> года                                                 </w:t>
            </w:r>
          </w:p>
        </w:tc>
        <w:tc>
          <w:tcPr>
            <w:tcW w:w="5103" w:type="dxa"/>
          </w:tcPr>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p>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sz w:val="20"/>
                <w:szCs w:val="20"/>
                <w:lang w:eastAsia="ru-RU"/>
              </w:rPr>
              <w:t>_________________________/</w:t>
            </w:r>
            <w:r w:rsidR="00EB3D9F">
              <w:rPr>
                <w:rFonts w:ascii="Tahoma" w:eastAsia="Arial Unicode MS" w:hAnsi="Tahoma" w:cs="Tahoma"/>
                <w:bCs/>
                <w:sz w:val="20"/>
                <w:szCs w:val="20"/>
                <w:lang w:eastAsia="ru-RU"/>
              </w:rPr>
              <w:t>Козлов Г.А</w:t>
            </w:r>
            <w:r w:rsidRPr="00A75F86">
              <w:rPr>
                <w:rFonts w:ascii="Tahoma" w:eastAsia="Arial Unicode MS" w:hAnsi="Tahoma" w:cs="Tahoma"/>
                <w:bCs/>
                <w:sz w:val="20"/>
                <w:szCs w:val="20"/>
                <w:lang w:eastAsia="ru-RU"/>
              </w:rPr>
              <w:t>.</w:t>
            </w:r>
            <w:r w:rsidRPr="00A75F86">
              <w:rPr>
                <w:rFonts w:ascii="Tahoma" w:hAnsi="Tahoma" w:cs="Tahoma"/>
                <w:spacing w:val="-3"/>
                <w:sz w:val="20"/>
                <w:szCs w:val="20"/>
                <w:lang w:eastAsia="ru-RU"/>
              </w:rPr>
              <w:t xml:space="preserve"> </w:t>
            </w:r>
            <w:r w:rsidRPr="00A75F86">
              <w:rPr>
                <w:rFonts w:ascii="Tahoma" w:eastAsia="Arial Unicode MS" w:hAnsi="Tahoma" w:cs="Tahoma"/>
                <w:bCs/>
                <w:sz w:val="20"/>
                <w:szCs w:val="20"/>
                <w:lang w:eastAsia="ru-RU"/>
              </w:rPr>
              <w:t xml:space="preserve">/ </w:t>
            </w:r>
          </w:p>
          <w:p w:rsidR="006068E7" w:rsidRPr="00A75F86" w:rsidRDefault="006068E7" w:rsidP="00EC408A">
            <w:pPr>
              <w:tabs>
                <w:tab w:val="left" w:pos="-180"/>
              </w:tabs>
              <w:spacing w:after="0" w:line="240" w:lineRule="auto"/>
              <w:ind w:right="113" w:firstLine="567"/>
              <w:rPr>
                <w:rFonts w:ascii="Tahoma" w:eastAsia="Arial Unicode MS" w:hAnsi="Tahoma" w:cs="Tahoma"/>
                <w:bCs/>
                <w:iCs/>
                <w:sz w:val="20"/>
                <w:szCs w:val="20"/>
                <w:lang w:eastAsia="ru-RU"/>
              </w:rPr>
            </w:pPr>
            <w:r w:rsidRPr="00A75F86">
              <w:rPr>
                <w:rFonts w:ascii="Tahoma" w:eastAsia="Arial Unicode MS" w:hAnsi="Tahoma" w:cs="Tahoma"/>
                <w:bCs/>
                <w:iCs/>
                <w:sz w:val="20"/>
                <w:szCs w:val="20"/>
                <w:lang w:eastAsia="ru-RU"/>
              </w:rPr>
              <w:t xml:space="preserve">М.П.   «__»_____________2025 года                                                 </w:t>
            </w:r>
          </w:p>
          <w:p w:rsidR="006068E7" w:rsidRPr="00A75F86" w:rsidRDefault="006068E7" w:rsidP="00EC408A">
            <w:pPr>
              <w:spacing w:after="0" w:line="240" w:lineRule="auto"/>
              <w:rPr>
                <w:rFonts w:ascii="Tahoma" w:hAnsi="Tahoma" w:cs="Tahoma"/>
                <w:sz w:val="20"/>
                <w:szCs w:val="20"/>
                <w:lang w:eastAsia="ru-RU"/>
              </w:rPr>
            </w:pPr>
          </w:p>
        </w:tc>
      </w:tr>
    </w:tbl>
    <w:p w:rsidR="006068E7" w:rsidRPr="00A75F86" w:rsidRDefault="006068E7" w:rsidP="006068E7">
      <w:pPr>
        <w:spacing w:after="0" w:line="240" w:lineRule="auto"/>
        <w:rPr>
          <w:rFonts w:ascii="Tahoma" w:hAnsi="Tahoma" w:cs="Tahoma"/>
          <w:sz w:val="20"/>
          <w:szCs w:val="20"/>
        </w:rPr>
      </w:pPr>
    </w:p>
    <w:p w:rsidR="005D52C1" w:rsidRPr="006068E7" w:rsidRDefault="005D52C1" w:rsidP="006068E7"/>
    <w:sectPr w:rsidR="005D52C1" w:rsidRPr="006068E7" w:rsidSect="00A75F86">
      <w:headerReference w:type="default" r:id="rId9"/>
      <w:footerReference w:type="even" r:id="rId10"/>
      <w:pgSz w:w="11906" w:h="16838" w:code="9"/>
      <w:pgMar w:top="851" w:right="851" w:bottom="851" w:left="1701"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2709" w:rsidRDefault="00EA2709" w:rsidP="00721598">
      <w:pPr>
        <w:spacing w:after="0" w:line="240" w:lineRule="auto"/>
      </w:pPr>
      <w:r>
        <w:separator/>
      </w:r>
    </w:p>
  </w:endnote>
  <w:endnote w:type="continuationSeparator" w:id="0">
    <w:p w:rsidR="00EA2709" w:rsidRDefault="00EA2709" w:rsidP="0072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0F" w:rsidRDefault="00BC7D0F" w:rsidP="00A75F86">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BC7D0F" w:rsidRDefault="00BC7D0F" w:rsidP="00A75F86">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2709" w:rsidRDefault="00EA2709" w:rsidP="00721598">
      <w:pPr>
        <w:spacing w:after="0" w:line="240" w:lineRule="auto"/>
      </w:pPr>
      <w:r>
        <w:separator/>
      </w:r>
    </w:p>
  </w:footnote>
  <w:footnote w:type="continuationSeparator" w:id="0">
    <w:p w:rsidR="00EA2709" w:rsidRDefault="00EA2709" w:rsidP="0072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0F" w:rsidRPr="0059037F" w:rsidRDefault="00BC7D0F" w:rsidP="00A75F86">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35DC"/>
    <w:multiLevelType w:val="hybridMultilevel"/>
    <w:tmpl w:val="FF18CD2E"/>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59304DE"/>
    <w:multiLevelType w:val="hybridMultilevel"/>
    <w:tmpl w:val="010448B2"/>
    <w:lvl w:ilvl="0" w:tplc="9BEEA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22D032C1"/>
    <w:multiLevelType w:val="hybridMultilevel"/>
    <w:tmpl w:val="9E164680"/>
    <w:lvl w:ilvl="0" w:tplc="9530F104">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31862787"/>
    <w:multiLevelType w:val="multilevel"/>
    <w:tmpl w:val="5650C80E"/>
    <w:lvl w:ilvl="0">
      <w:start w:val="2"/>
      <w:numFmt w:val="decimal"/>
      <w:lvlText w:val="%1."/>
      <w:lvlJc w:val="left"/>
      <w:pPr>
        <w:ind w:left="360" w:hanging="360"/>
      </w:pPr>
      <w:rPr>
        <w:rFonts w:hint="default"/>
        <w:b/>
        <w:i w:val="0"/>
        <w:color w:val="auto"/>
      </w:rPr>
    </w:lvl>
    <w:lvl w:ilvl="1">
      <w:start w:val="1"/>
      <w:numFmt w:val="decimal"/>
      <w:lvlText w:val="%1.%2."/>
      <w:lvlJc w:val="left"/>
      <w:pPr>
        <w:ind w:left="2160" w:hanging="72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9"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6E910D7F"/>
    <w:multiLevelType w:val="multilevel"/>
    <w:tmpl w:val="8BF22BAE"/>
    <w:lvl w:ilvl="0">
      <w:start w:val="1"/>
      <w:numFmt w:val="decimal"/>
      <w:lvlText w:val="%1."/>
      <w:lvlJc w:val="left"/>
      <w:pPr>
        <w:ind w:left="720" w:hanging="360"/>
      </w:pPr>
      <w:rPr>
        <w:rFonts w:ascii="Tahoma" w:hAnsi="Tahoma" w:cs="Tahoma"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Zero"/>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6"/>
  </w:num>
  <w:num w:numId="2">
    <w:abstractNumId w:val="7"/>
  </w:num>
  <w:num w:numId="3">
    <w:abstractNumId w:val="8"/>
  </w:num>
  <w:num w:numId="4">
    <w:abstractNumId w:val="4"/>
  </w:num>
  <w:num w:numId="5">
    <w:abstractNumId w:val="9"/>
  </w:num>
  <w:num w:numId="6">
    <w:abstractNumId w:val="11"/>
  </w:num>
  <w:num w:numId="7">
    <w:abstractNumId w:val="1"/>
  </w:num>
  <w:num w:numId="8">
    <w:abstractNumId w:val="2"/>
  </w:num>
  <w:num w:numId="9">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91"/>
    <w:rsid w:val="00080591"/>
    <w:rsid w:val="000857AE"/>
    <w:rsid w:val="000C1228"/>
    <w:rsid w:val="000C7720"/>
    <w:rsid w:val="00105477"/>
    <w:rsid w:val="00122B87"/>
    <w:rsid w:val="001332F9"/>
    <w:rsid w:val="001435C0"/>
    <w:rsid w:val="00151BEE"/>
    <w:rsid w:val="00167097"/>
    <w:rsid w:val="00176817"/>
    <w:rsid w:val="00192B41"/>
    <w:rsid w:val="0019351B"/>
    <w:rsid w:val="001E05F1"/>
    <w:rsid w:val="0023109E"/>
    <w:rsid w:val="002641D1"/>
    <w:rsid w:val="002872C6"/>
    <w:rsid w:val="00357E40"/>
    <w:rsid w:val="003A6D3D"/>
    <w:rsid w:val="003E7F58"/>
    <w:rsid w:val="00414B6E"/>
    <w:rsid w:val="004769E2"/>
    <w:rsid w:val="005243C0"/>
    <w:rsid w:val="005D52C1"/>
    <w:rsid w:val="005D6011"/>
    <w:rsid w:val="005E698F"/>
    <w:rsid w:val="006068E7"/>
    <w:rsid w:val="0063686B"/>
    <w:rsid w:val="00636AC6"/>
    <w:rsid w:val="0064680A"/>
    <w:rsid w:val="0065735A"/>
    <w:rsid w:val="00666A34"/>
    <w:rsid w:val="006E296D"/>
    <w:rsid w:val="00721598"/>
    <w:rsid w:val="00787757"/>
    <w:rsid w:val="008371B1"/>
    <w:rsid w:val="00890332"/>
    <w:rsid w:val="00923B34"/>
    <w:rsid w:val="00927D0F"/>
    <w:rsid w:val="00A75F86"/>
    <w:rsid w:val="00A80056"/>
    <w:rsid w:val="00AB3309"/>
    <w:rsid w:val="00AE57A3"/>
    <w:rsid w:val="00AE73F6"/>
    <w:rsid w:val="00B00278"/>
    <w:rsid w:val="00B1136C"/>
    <w:rsid w:val="00B86FFE"/>
    <w:rsid w:val="00B975C5"/>
    <w:rsid w:val="00BC7D0F"/>
    <w:rsid w:val="00BD2CEA"/>
    <w:rsid w:val="00BF4574"/>
    <w:rsid w:val="00CA4D65"/>
    <w:rsid w:val="00CC4F85"/>
    <w:rsid w:val="00CD2023"/>
    <w:rsid w:val="00CE09ED"/>
    <w:rsid w:val="00D57237"/>
    <w:rsid w:val="00DD5ED1"/>
    <w:rsid w:val="00E025AB"/>
    <w:rsid w:val="00E04C9A"/>
    <w:rsid w:val="00E1295F"/>
    <w:rsid w:val="00E15DAE"/>
    <w:rsid w:val="00E74EFB"/>
    <w:rsid w:val="00E84E9C"/>
    <w:rsid w:val="00E931AC"/>
    <w:rsid w:val="00EA2709"/>
    <w:rsid w:val="00EB3D9F"/>
    <w:rsid w:val="00F43D30"/>
    <w:rsid w:val="00F45C32"/>
    <w:rsid w:val="00FC6E71"/>
    <w:rsid w:val="00FE18CC"/>
    <w:rsid w:val="00FF4579"/>
    <w:rsid w:val="00FF4D66"/>
    <w:rsid w:val="00FF7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A102A"/>
  <w15:chartTrackingRefBased/>
  <w15:docId w15:val="{8551D7E8-F78F-40D3-95B0-1E8F566E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598"/>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1598"/>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21598"/>
    <w:rPr>
      <w:rFonts w:cs="Times New Roman"/>
      <w:vertAlign w:val="superscript"/>
    </w:rPr>
  </w:style>
  <w:style w:type="paragraph" w:styleId="a4">
    <w:name w:val="footnote text"/>
    <w:basedOn w:val="a"/>
    <w:link w:val="a5"/>
    <w:uiPriority w:val="99"/>
    <w:rsid w:val="00721598"/>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721598"/>
    <w:rPr>
      <w:rFonts w:ascii="Times New Roman" w:eastAsia="Times New Roman" w:hAnsi="Times New Roman" w:cs="Times New Roman"/>
      <w:sz w:val="20"/>
      <w:szCs w:val="20"/>
      <w:lang w:eastAsia="ru-RU"/>
    </w:rPr>
  </w:style>
  <w:style w:type="paragraph" w:styleId="a6">
    <w:name w:val="List Paragraph"/>
    <w:aliases w:val="AC List 01,Заголовок_3,Bullet_IRAO,Мой Список,Подпись рисунка,Table-Normal,RSHB_Table-Normal,List Paragraph1,Нумерованый список,Bullet List,FooterText,numbered,Маркер,название,Bullet Number,lp1,Абзац списка2,SL_Абзац списка,Абзац списка4"/>
    <w:basedOn w:val="a"/>
    <w:link w:val="a7"/>
    <w:uiPriority w:val="34"/>
    <w:qFormat/>
    <w:rsid w:val="0072159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Заголовок_3 Знак,Bullet_IRAO Знак,Мой Список Знак,Подпись рисунка Знак,Table-Normal Знак,RSHB_Table-Normal Знак,List Paragraph1 Знак,Нумерованый список Знак,Bullet List Знак,FooterText Знак,numbered Знак,Маркер Знак"/>
    <w:link w:val="a6"/>
    <w:uiPriority w:val="34"/>
    <w:qFormat/>
    <w:locked/>
    <w:rsid w:val="00721598"/>
    <w:rPr>
      <w:rFonts w:ascii="Times New Roman" w:eastAsia="Times New Roman" w:hAnsi="Times New Roman" w:cs="Times New Roman"/>
      <w:sz w:val="28"/>
      <w:szCs w:val="20"/>
      <w:lang w:eastAsia="ru-RU"/>
    </w:rPr>
  </w:style>
  <w:style w:type="paragraph" w:styleId="2">
    <w:name w:val="Body Text 2"/>
    <w:basedOn w:val="a"/>
    <w:link w:val="20"/>
    <w:rsid w:val="00721598"/>
    <w:pPr>
      <w:spacing w:after="120" w:line="480" w:lineRule="auto"/>
      <w:ind w:firstLine="567"/>
      <w:jc w:val="both"/>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721598"/>
    <w:rPr>
      <w:rFonts w:ascii="Times New Roman" w:eastAsia="Times New Roman" w:hAnsi="Times New Roman" w:cs="Times New Roman"/>
      <w:sz w:val="28"/>
      <w:szCs w:val="20"/>
      <w:lang w:eastAsia="ru-RU"/>
    </w:rPr>
  </w:style>
  <w:style w:type="character" w:styleId="a8">
    <w:name w:val="Hyperlink"/>
    <w:rsid w:val="00721598"/>
    <w:rPr>
      <w:rFonts w:cs="Times New Roman"/>
      <w:color w:val="0000FF"/>
      <w:u w:val="single"/>
    </w:rPr>
  </w:style>
  <w:style w:type="paragraph" w:styleId="a9">
    <w:name w:val="footer"/>
    <w:basedOn w:val="a"/>
    <w:link w:val="aa"/>
    <w:uiPriority w:val="99"/>
    <w:rsid w:val="0072159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uiPriority w:val="99"/>
    <w:rsid w:val="00721598"/>
    <w:rPr>
      <w:rFonts w:ascii="Times New Roman" w:eastAsia="Times New Roman" w:hAnsi="Times New Roman" w:cs="Times New Roman"/>
      <w:sz w:val="24"/>
      <w:szCs w:val="24"/>
      <w:lang w:eastAsia="ru-RU"/>
    </w:rPr>
  </w:style>
  <w:style w:type="character" w:styleId="ab">
    <w:name w:val="page number"/>
    <w:basedOn w:val="a0"/>
    <w:rsid w:val="00721598"/>
  </w:style>
  <w:style w:type="paragraph" w:styleId="ac">
    <w:name w:val="header"/>
    <w:basedOn w:val="a"/>
    <w:link w:val="ad"/>
    <w:unhideWhenUsed/>
    <w:rsid w:val="00721598"/>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rsid w:val="00721598"/>
    <w:rPr>
      <w:rFonts w:ascii="Times New Roman" w:eastAsia="Times New Roman" w:hAnsi="Times New Roman" w:cs="Times New Roman"/>
      <w:sz w:val="28"/>
      <w:szCs w:val="20"/>
      <w:lang w:eastAsia="ru-RU"/>
    </w:rPr>
  </w:style>
  <w:style w:type="character" w:customStyle="1" w:styleId="FontStyle24">
    <w:name w:val="Font Style24"/>
    <w:uiPriority w:val="99"/>
    <w:rsid w:val="00721598"/>
    <w:rPr>
      <w:rFonts w:ascii="Times New Roman" w:hAnsi="Times New Roman" w:cs="Times New Roman"/>
      <w:sz w:val="20"/>
      <w:szCs w:val="20"/>
    </w:rPr>
  </w:style>
  <w:style w:type="paragraph" w:styleId="ae">
    <w:name w:val="Title"/>
    <w:basedOn w:val="a"/>
    <w:link w:val="af"/>
    <w:uiPriority w:val="10"/>
    <w:qFormat/>
    <w:rsid w:val="00E1295F"/>
    <w:pPr>
      <w:spacing w:after="0" w:line="240" w:lineRule="auto"/>
      <w:jc w:val="center"/>
    </w:pPr>
    <w:rPr>
      <w:rFonts w:ascii="Times New Roman" w:eastAsia="Times New Roman" w:hAnsi="Times New Roman"/>
      <w:b/>
      <w:bCs/>
      <w:sz w:val="24"/>
      <w:szCs w:val="20"/>
      <w:lang w:eastAsia="ru-RU"/>
    </w:rPr>
  </w:style>
  <w:style w:type="character" w:customStyle="1" w:styleId="af">
    <w:name w:val="Заголовок Знак"/>
    <w:basedOn w:val="a0"/>
    <w:link w:val="ae"/>
    <w:uiPriority w:val="10"/>
    <w:rsid w:val="00E1295F"/>
    <w:rPr>
      <w:rFonts w:ascii="Times New Roman" w:eastAsia="Times New Roman" w:hAnsi="Times New Roman" w:cs="Times New Roman"/>
      <w:b/>
      <w:bCs/>
      <w:sz w:val="24"/>
      <w:szCs w:val="20"/>
      <w:lang w:eastAsia="ru-RU"/>
    </w:rPr>
  </w:style>
  <w:style w:type="character" w:customStyle="1" w:styleId="itemtext1">
    <w:name w:val="itemtext1"/>
    <w:rsid w:val="00E1295F"/>
    <w:rPr>
      <w:rFonts w:ascii="Segoe UI" w:hAnsi="Segoe UI" w:cs="Segoe UI" w:hint="default"/>
      <w:color w:val="000000"/>
    </w:rPr>
  </w:style>
  <w:style w:type="table" w:styleId="af0">
    <w:name w:val="Table Grid"/>
    <w:basedOn w:val="a1"/>
    <w:uiPriority w:val="59"/>
    <w:rsid w:val="005D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f0"/>
    <w:uiPriority w:val="59"/>
    <w:rsid w:val="00122B8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65735A"/>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65735A"/>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5EBECA-1BB1-4072-BD9C-C7E944EE3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10</Pages>
  <Words>5251</Words>
  <Characters>29936</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35117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Омон Марина Александровна</cp:lastModifiedBy>
  <cp:revision>43</cp:revision>
  <dcterms:created xsi:type="dcterms:W3CDTF">2025-03-20T05:09:00Z</dcterms:created>
  <dcterms:modified xsi:type="dcterms:W3CDTF">2025-08-20T06:59:00Z</dcterms:modified>
</cp:coreProperties>
</file>